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C80DD" w14:textId="45229DAE" w:rsidR="00332D53" w:rsidRPr="00D271F4" w:rsidRDefault="00332D53" w:rsidP="00332D53">
      <w:pPr>
        <w:pStyle w:val="NoSpacing"/>
        <w:jc w:val="center"/>
        <w:rPr>
          <w:rFonts w:cs="Times New Roman"/>
          <w:b/>
          <w:bCs/>
          <w:sz w:val="24"/>
          <w:szCs w:val="24"/>
        </w:rPr>
      </w:pPr>
      <w:r w:rsidRPr="00D271F4">
        <w:rPr>
          <w:rFonts w:cs="Times New Roman"/>
          <w:b/>
          <w:bCs/>
          <w:sz w:val="24"/>
          <w:szCs w:val="24"/>
        </w:rPr>
        <w:t>United States History</w:t>
      </w:r>
    </w:p>
    <w:p w14:paraId="4C3F6B21" w14:textId="331BD849" w:rsidR="00DD09F4" w:rsidRPr="00D271F4" w:rsidRDefault="00332D53" w:rsidP="00332D53">
      <w:pPr>
        <w:pStyle w:val="NoSpacing"/>
        <w:jc w:val="center"/>
        <w:rPr>
          <w:rFonts w:cs="Times New Roman"/>
          <w:b/>
          <w:bCs/>
          <w:sz w:val="24"/>
          <w:szCs w:val="24"/>
        </w:rPr>
      </w:pPr>
      <w:r w:rsidRPr="00D271F4">
        <w:rPr>
          <w:rFonts w:cs="Times New Roman"/>
          <w:b/>
          <w:bCs/>
          <w:sz w:val="24"/>
          <w:szCs w:val="24"/>
        </w:rPr>
        <w:t>Module VII: LGBTQ+ History</w:t>
      </w:r>
    </w:p>
    <w:p w14:paraId="4E452643" w14:textId="4DD9A597" w:rsidR="00332D53" w:rsidRPr="00D271F4" w:rsidRDefault="00332D53" w:rsidP="00332D53">
      <w:pPr>
        <w:pStyle w:val="NoSpacing"/>
        <w:jc w:val="center"/>
        <w:rPr>
          <w:rFonts w:cs="Times New Roman"/>
          <w:b/>
          <w:bCs/>
          <w:sz w:val="24"/>
          <w:szCs w:val="24"/>
        </w:rPr>
      </w:pPr>
    </w:p>
    <w:p w14:paraId="31B2761C" w14:textId="1B22B4CB" w:rsidR="00332D53" w:rsidRPr="00D271F4" w:rsidRDefault="00332D53" w:rsidP="00332D53">
      <w:pPr>
        <w:pStyle w:val="NoSpacing"/>
        <w:jc w:val="center"/>
        <w:rPr>
          <w:rFonts w:cs="Times New Roman"/>
          <w:b/>
          <w:bCs/>
          <w:sz w:val="24"/>
          <w:szCs w:val="24"/>
        </w:rPr>
      </w:pPr>
      <w:r w:rsidRPr="00D271F4">
        <w:rPr>
          <w:rFonts w:cs="Times New Roman"/>
          <w:b/>
          <w:bCs/>
          <w:sz w:val="24"/>
          <w:szCs w:val="24"/>
        </w:rPr>
        <w:drawing>
          <wp:inline distT="0" distB="0" distL="0" distR="0" wp14:anchorId="1D7E821A" wp14:editId="0061DBF9">
            <wp:extent cx="2480913" cy="1390015"/>
            <wp:effectExtent l="0" t="0" r="0" b="635"/>
            <wp:docPr id="4100" name="Picture 4" descr="Distressed US Rainbow Flag - Vinyl Sticker">
              <a:extLst xmlns:a="http://schemas.openxmlformats.org/drawingml/2006/main">
                <a:ext uri="{FF2B5EF4-FFF2-40B4-BE49-F238E27FC236}">
                  <a16:creationId xmlns:a16="http://schemas.microsoft.com/office/drawing/2014/main" id="{76142CD3-7D0C-48DB-A750-F04338030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Distressed US Rainbow Flag - Vinyl Sticker">
                      <a:extLst>
                        <a:ext uri="{FF2B5EF4-FFF2-40B4-BE49-F238E27FC236}">
                          <a16:creationId xmlns:a16="http://schemas.microsoft.com/office/drawing/2014/main" id="{76142CD3-7D0C-48DB-A750-F0433803054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3333" t="23333" r="2667" b="24000"/>
                    <a:stretch/>
                  </pic:blipFill>
                  <pic:spPr bwMode="auto">
                    <a:xfrm>
                      <a:off x="0" y="0"/>
                      <a:ext cx="2486967" cy="1393407"/>
                    </a:xfrm>
                    <a:prstGeom prst="rect">
                      <a:avLst/>
                    </a:prstGeom>
                    <a:noFill/>
                  </pic:spPr>
                </pic:pic>
              </a:graphicData>
            </a:graphic>
          </wp:inline>
        </w:drawing>
      </w:r>
    </w:p>
    <w:p w14:paraId="64F6553A" w14:textId="59307606" w:rsidR="00332D53" w:rsidRPr="00D271F4" w:rsidRDefault="00332D53" w:rsidP="00332D53">
      <w:pPr>
        <w:pStyle w:val="NoSpacing"/>
        <w:jc w:val="center"/>
        <w:rPr>
          <w:rFonts w:cs="Times New Roman"/>
          <w:b/>
          <w:bCs/>
          <w:sz w:val="24"/>
          <w:szCs w:val="24"/>
        </w:rPr>
      </w:pPr>
    </w:p>
    <w:p w14:paraId="7D0B5D82" w14:textId="3760D2DB" w:rsidR="00332D53" w:rsidRPr="00D271F4" w:rsidRDefault="00332D53" w:rsidP="00332D53">
      <w:pPr>
        <w:pStyle w:val="NoSpacing"/>
        <w:rPr>
          <w:rFonts w:cs="Times New Roman"/>
          <w:b/>
          <w:bCs/>
          <w:sz w:val="24"/>
          <w:szCs w:val="24"/>
        </w:rPr>
      </w:pPr>
      <w:r w:rsidRPr="00D271F4">
        <w:rPr>
          <w:rFonts w:cs="Times New Roman"/>
          <w:b/>
          <w:bCs/>
          <w:sz w:val="24"/>
          <w:szCs w:val="24"/>
        </w:rPr>
        <w:t xml:space="preserve">I. Unit Introduction and Framing: </w:t>
      </w:r>
    </w:p>
    <w:p w14:paraId="0A89A60F" w14:textId="77777777" w:rsidR="00332D53" w:rsidRPr="00332D53" w:rsidRDefault="00332D53" w:rsidP="00332D53">
      <w:pPr>
        <w:pStyle w:val="NoSpacing"/>
        <w:numPr>
          <w:ilvl w:val="0"/>
          <w:numId w:val="2"/>
        </w:numPr>
        <w:rPr>
          <w:rFonts w:cs="Times New Roman"/>
          <w:sz w:val="24"/>
          <w:szCs w:val="24"/>
        </w:rPr>
      </w:pPr>
      <w:r w:rsidRPr="00332D53">
        <w:rPr>
          <w:rFonts w:cs="Times New Roman"/>
          <w:sz w:val="24"/>
          <w:szCs w:val="24"/>
        </w:rPr>
        <w:t>Knowingly and unknowingly, we have been learning about the history and experiences of LGBTQ+ individuals throughout this course</w:t>
      </w:r>
    </w:p>
    <w:p w14:paraId="5DB43A2E" w14:textId="77777777" w:rsidR="00332D53" w:rsidRPr="00332D53" w:rsidRDefault="00332D53" w:rsidP="00332D53">
      <w:pPr>
        <w:pStyle w:val="NoSpacing"/>
        <w:numPr>
          <w:ilvl w:val="0"/>
          <w:numId w:val="2"/>
        </w:numPr>
        <w:rPr>
          <w:rFonts w:cs="Times New Roman"/>
          <w:sz w:val="24"/>
          <w:szCs w:val="24"/>
        </w:rPr>
      </w:pPr>
      <w:r w:rsidRPr="00332D53">
        <w:rPr>
          <w:rFonts w:cs="Times New Roman"/>
          <w:sz w:val="24"/>
          <w:szCs w:val="24"/>
        </w:rPr>
        <w:t xml:space="preserve">Numerous and distinct topics covered in this unit: sexuality, gender expression, and non-conforming behavior </w:t>
      </w:r>
    </w:p>
    <w:p w14:paraId="6628E168" w14:textId="77777777" w:rsidR="00332D53" w:rsidRPr="00332D53" w:rsidRDefault="00332D53" w:rsidP="00332D53">
      <w:pPr>
        <w:pStyle w:val="NoSpacing"/>
        <w:numPr>
          <w:ilvl w:val="0"/>
          <w:numId w:val="2"/>
        </w:numPr>
        <w:rPr>
          <w:rFonts w:cs="Times New Roman"/>
          <w:sz w:val="24"/>
          <w:szCs w:val="24"/>
        </w:rPr>
      </w:pPr>
      <w:r w:rsidRPr="00332D53">
        <w:rPr>
          <w:rFonts w:cs="Times New Roman"/>
          <w:sz w:val="24"/>
          <w:szCs w:val="24"/>
        </w:rPr>
        <w:t xml:space="preserve">The gay rights movement has resulted in the fastest legislative change in American history…AND social acceptance </w:t>
      </w:r>
      <w:proofErr w:type="gramStart"/>
      <w:r w:rsidRPr="00332D53">
        <w:rPr>
          <w:rFonts w:cs="Times New Roman"/>
          <w:sz w:val="24"/>
          <w:szCs w:val="24"/>
        </w:rPr>
        <w:t>isn’t</w:t>
      </w:r>
      <w:proofErr w:type="gramEnd"/>
      <w:r w:rsidRPr="00332D53">
        <w:rPr>
          <w:rFonts w:cs="Times New Roman"/>
          <w:sz w:val="24"/>
          <w:szCs w:val="24"/>
        </w:rPr>
        <w:t xml:space="preserve"> defined by legislation</w:t>
      </w:r>
    </w:p>
    <w:p w14:paraId="495C45CC" w14:textId="77777777" w:rsidR="00332D53" w:rsidRPr="00332D53" w:rsidRDefault="00332D53" w:rsidP="00332D53">
      <w:pPr>
        <w:pStyle w:val="NoSpacing"/>
        <w:numPr>
          <w:ilvl w:val="0"/>
          <w:numId w:val="2"/>
        </w:numPr>
        <w:rPr>
          <w:rFonts w:cs="Times New Roman"/>
          <w:sz w:val="24"/>
          <w:szCs w:val="24"/>
        </w:rPr>
      </w:pPr>
      <w:r w:rsidRPr="00332D53">
        <w:rPr>
          <w:rFonts w:cs="Times New Roman"/>
          <w:sz w:val="24"/>
          <w:szCs w:val="24"/>
        </w:rPr>
        <w:t xml:space="preserve">There is a real underrepresentation and marginalization of the transgender experience </w:t>
      </w:r>
    </w:p>
    <w:p w14:paraId="73EE75FA" w14:textId="77777777" w:rsidR="00332D53" w:rsidRPr="00332D53" w:rsidRDefault="00332D53" w:rsidP="00332D53">
      <w:pPr>
        <w:pStyle w:val="NoSpacing"/>
        <w:numPr>
          <w:ilvl w:val="0"/>
          <w:numId w:val="2"/>
        </w:numPr>
        <w:rPr>
          <w:rFonts w:cs="Times New Roman"/>
          <w:sz w:val="24"/>
          <w:szCs w:val="24"/>
        </w:rPr>
      </w:pPr>
      <w:r w:rsidRPr="00332D53">
        <w:rPr>
          <w:rFonts w:cs="Times New Roman"/>
          <w:sz w:val="24"/>
          <w:szCs w:val="24"/>
        </w:rPr>
        <w:t xml:space="preserve">Language informs identity, but identity is complex and cannot truly be reduced to a word </w:t>
      </w:r>
    </w:p>
    <w:p w14:paraId="6E52CCD8" w14:textId="77777777" w:rsidR="00332D53" w:rsidRPr="00D271F4" w:rsidRDefault="00332D53" w:rsidP="00332D53">
      <w:pPr>
        <w:pStyle w:val="NoSpacing"/>
        <w:rPr>
          <w:rFonts w:cs="Times New Roman"/>
          <w:b/>
          <w:bCs/>
          <w:sz w:val="24"/>
          <w:szCs w:val="24"/>
        </w:rPr>
      </w:pPr>
    </w:p>
    <w:p w14:paraId="5B0F9128" w14:textId="4DED3950" w:rsidR="00332D53" w:rsidRPr="00D271F4" w:rsidRDefault="00332D53" w:rsidP="00332D53">
      <w:pPr>
        <w:pStyle w:val="NoSpacing"/>
        <w:rPr>
          <w:rFonts w:cs="Times New Roman"/>
          <w:b/>
          <w:bCs/>
          <w:sz w:val="24"/>
          <w:szCs w:val="24"/>
        </w:rPr>
      </w:pPr>
      <w:r w:rsidRPr="00D271F4">
        <w:rPr>
          <w:rFonts w:cs="Times New Roman"/>
          <w:b/>
          <w:bCs/>
          <w:sz w:val="24"/>
          <w:szCs w:val="24"/>
        </w:rPr>
        <w:t xml:space="preserve">II. Module Essential Questions: </w:t>
      </w:r>
    </w:p>
    <w:p w14:paraId="519037BC" w14:textId="77777777" w:rsidR="00332D53" w:rsidRPr="00332D53" w:rsidRDefault="00332D53" w:rsidP="00332D53">
      <w:pPr>
        <w:pStyle w:val="NoSpacing"/>
        <w:numPr>
          <w:ilvl w:val="0"/>
          <w:numId w:val="3"/>
        </w:numPr>
        <w:rPr>
          <w:rFonts w:cs="Times New Roman"/>
          <w:sz w:val="24"/>
          <w:szCs w:val="24"/>
        </w:rPr>
      </w:pPr>
      <w:r w:rsidRPr="00332D53">
        <w:rPr>
          <w:rFonts w:cs="Times New Roman"/>
          <w:sz w:val="24"/>
          <w:szCs w:val="24"/>
        </w:rPr>
        <w:t>How do we (as historians and students of history) reintegrate and re-center the diverse, complex experiences of marginalized groups into the American experience?</w:t>
      </w:r>
    </w:p>
    <w:p w14:paraId="24B713A5" w14:textId="77777777" w:rsidR="00332D53" w:rsidRPr="00332D53" w:rsidRDefault="00332D53" w:rsidP="00332D53">
      <w:pPr>
        <w:pStyle w:val="NoSpacing"/>
        <w:numPr>
          <w:ilvl w:val="0"/>
          <w:numId w:val="3"/>
        </w:numPr>
        <w:rPr>
          <w:rFonts w:cs="Times New Roman"/>
          <w:sz w:val="24"/>
          <w:szCs w:val="24"/>
        </w:rPr>
      </w:pPr>
      <w:r w:rsidRPr="00332D53">
        <w:rPr>
          <w:rFonts w:cs="Times New Roman"/>
          <w:sz w:val="24"/>
          <w:szCs w:val="24"/>
        </w:rPr>
        <w:t xml:space="preserve">How does America govern (and politicize) personal identity and private lives? </w:t>
      </w:r>
      <w:r w:rsidRPr="00332D53">
        <w:rPr>
          <w:rFonts w:cs="Times New Roman"/>
          <w:i/>
          <w:iCs/>
          <w:sz w:val="24"/>
          <w:szCs w:val="24"/>
        </w:rPr>
        <w:t>Should</w:t>
      </w:r>
      <w:r w:rsidRPr="00332D53">
        <w:rPr>
          <w:rFonts w:cs="Times New Roman"/>
          <w:sz w:val="24"/>
          <w:szCs w:val="24"/>
        </w:rPr>
        <w:t xml:space="preserve"> the federal government have the power to do so?</w:t>
      </w:r>
    </w:p>
    <w:p w14:paraId="1E796D72" w14:textId="77777777" w:rsidR="00332D53" w:rsidRPr="00332D53" w:rsidRDefault="00332D53" w:rsidP="00332D53">
      <w:pPr>
        <w:pStyle w:val="NoSpacing"/>
        <w:numPr>
          <w:ilvl w:val="0"/>
          <w:numId w:val="3"/>
        </w:numPr>
        <w:rPr>
          <w:rFonts w:cs="Times New Roman"/>
          <w:sz w:val="24"/>
          <w:szCs w:val="24"/>
        </w:rPr>
      </w:pPr>
      <w:r w:rsidRPr="00332D53">
        <w:rPr>
          <w:rFonts w:cs="Times New Roman"/>
          <w:sz w:val="24"/>
          <w:szCs w:val="24"/>
        </w:rPr>
        <w:t>What is the difference between legislative and cultural progress? Where do we stand as a government and as a society on LGTBQ+ rights?</w:t>
      </w:r>
    </w:p>
    <w:p w14:paraId="33687359" w14:textId="77777777" w:rsidR="00332D53" w:rsidRPr="00332D53" w:rsidRDefault="00332D53" w:rsidP="00332D53">
      <w:pPr>
        <w:pStyle w:val="NoSpacing"/>
        <w:numPr>
          <w:ilvl w:val="0"/>
          <w:numId w:val="3"/>
        </w:numPr>
        <w:rPr>
          <w:rFonts w:cs="Times New Roman"/>
          <w:sz w:val="24"/>
          <w:szCs w:val="24"/>
        </w:rPr>
      </w:pPr>
      <w:r w:rsidRPr="00332D53">
        <w:rPr>
          <w:rFonts w:cs="Times New Roman"/>
          <w:sz w:val="24"/>
          <w:szCs w:val="24"/>
        </w:rPr>
        <w:t xml:space="preserve">To what extent does the military drive social change in our nation? </w:t>
      </w:r>
    </w:p>
    <w:p w14:paraId="491DFB5E" w14:textId="77777777" w:rsidR="00332D53" w:rsidRPr="00332D53" w:rsidRDefault="00332D53" w:rsidP="00332D53">
      <w:pPr>
        <w:pStyle w:val="NoSpacing"/>
        <w:numPr>
          <w:ilvl w:val="0"/>
          <w:numId w:val="3"/>
        </w:numPr>
        <w:rPr>
          <w:rFonts w:cs="Times New Roman"/>
          <w:sz w:val="24"/>
          <w:szCs w:val="24"/>
        </w:rPr>
      </w:pPr>
      <w:r w:rsidRPr="00332D53">
        <w:rPr>
          <w:rFonts w:cs="Times New Roman"/>
          <w:sz w:val="24"/>
          <w:szCs w:val="24"/>
        </w:rPr>
        <w:t xml:space="preserve">How is what we've learned and discussed in this </w:t>
      </w:r>
      <w:proofErr w:type="gramStart"/>
      <w:r w:rsidRPr="00332D53">
        <w:rPr>
          <w:rFonts w:cs="Times New Roman"/>
          <w:sz w:val="24"/>
          <w:szCs w:val="24"/>
        </w:rPr>
        <w:t>mini-unit</w:t>
      </w:r>
      <w:proofErr w:type="gramEnd"/>
      <w:r w:rsidRPr="00332D53">
        <w:rPr>
          <w:rFonts w:cs="Times New Roman"/>
          <w:sz w:val="24"/>
          <w:szCs w:val="24"/>
        </w:rPr>
        <w:t xml:space="preserve"> NOT a complete history? Whose voices and experiences are missing? Why?</w:t>
      </w:r>
    </w:p>
    <w:p w14:paraId="1E411D6B" w14:textId="77777777" w:rsidR="00332D53" w:rsidRPr="00332D53" w:rsidRDefault="00332D53" w:rsidP="00332D53">
      <w:pPr>
        <w:pStyle w:val="NoSpacing"/>
        <w:numPr>
          <w:ilvl w:val="0"/>
          <w:numId w:val="3"/>
        </w:numPr>
        <w:rPr>
          <w:rFonts w:cs="Times New Roman"/>
          <w:sz w:val="24"/>
          <w:szCs w:val="24"/>
        </w:rPr>
      </w:pPr>
      <w:r w:rsidRPr="00332D53">
        <w:rPr>
          <w:rFonts w:cs="Times New Roman"/>
          <w:sz w:val="24"/>
          <w:szCs w:val="24"/>
        </w:rPr>
        <w:t>In thinking about the "social frontier," what issues / topics / groups / experiences are on the horizon in America?</w:t>
      </w:r>
    </w:p>
    <w:p w14:paraId="6A3234B5" w14:textId="77777777" w:rsidR="00332D53" w:rsidRPr="00D271F4" w:rsidRDefault="00332D53" w:rsidP="00332D53">
      <w:pPr>
        <w:pStyle w:val="NoSpacing"/>
        <w:rPr>
          <w:rFonts w:cs="Times New Roman"/>
          <w:sz w:val="24"/>
          <w:szCs w:val="24"/>
        </w:rPr>
      </w:pPr>
    </w:p>
    <w:p w14:paraId="332CA9DC" w14:textId="530F5F23" w:rsidR="00332D53" w:rsidRPr="00D271F4" w:rsidRDefault="00332D53" w:rsidP="00332D53">
      <w:pPr>
        <w:pStyle w:val="NoSpacing"/>
        <w:rPr>
          <w:rFonts w:cs="Times New Roman"/>
          <w:b/>
          <w:bCs/>
          <w:sz w:val="24"/>
          <w:szCs w:val="24"/>
        </w:rPr>
      </w:pPr>
      <w:r w:rsidRPr="00D271F4">
        <w:rPr>
          <w:rFonts w:cs="Times New Roman"/>
          <w:b/>
          <w:bCs/>
          <w:sz w:val="24"/>
          <w:szCs w:val="24"/>
        </w:rPr>
        <w:t>III. Content Overview:</w:t>
      </w:r>
    </w:p>
    <w:p w14:paraId="4C9F77A6" w14:textId="5653E7D6" w:rsidR="00332D53" w:rsidRPr="00332D53" w:rsidRDefault="00332D53" w:rsidP="00332D53">
      <w:pPr>
        <w:pStyle w:val="NoSpacing"/>
        <w:numPr>
          <w:ilvl w:val="0"/>
          <w:numId w:val="4"/>
        </w:numPr>
        <w:rPr>
          <w:rFonts w:cs="Times New Roman"/>
          <w:sz w:val="24"/>
          <w:szCs w:val="24"/>
        </w:rPr>
      </w:pPr>
      <w:r w:rsidRPr="00332D53">
        <w:rPr>
          <w:rFonts w:cs="Times New Roman"/>
          <w:sz w:val="24"/>
          <w:szCs w:val="24"/>
        </w:rPr>
        <w:t>LGBTQ+ Historical Overview</w:t>
      </w:r>
    </w:p>
    <w:p w14:paraId="1CBDFF09" w14:textId="1FDFBD3D" w:rsidR="00332D53" w:rsidRPr="00332D53" w:rsidRDefault="00332D53" w:rsidP="00332D53">
      <w:pPr>
        <w:pStyle w:val="NoSpacing"/>
        <w:numPr>
          <w:ilvl w:val="0"/>
          <w:numId w:val="4"/>
        </w:numPr>
        <w:rPr>
          <w:rFonts w:cs="Times New Roman"/>
          <w:sz w:val="24"/>
          <w:szCs w:val="24"/>
        </w:rPr>
      </w:pPr>
      <w:r w:rsidRPr="00D271F4">
        <w:rPr>
          <w:rFonts w:cs="Times New Roman"/>
          <w:sz w:val="24"/>
          <w:szCs w:val="24"/>
        </w:rPr>
        <w:t xml:space="preserve">Out in the Military: </w:t>
      </w:r>
      <w:r w:rsidRPr="00332D53">
        <w:rPr>
          <w:rFonts w:cs="Times New Roman"/>
          <w:sz w:val="24"/>
          <w:szCs w:val="24"/>
        </w:rPr>
        <w:t xml:space="preserve">Gay and Trans Experiences </w:t>
      </w:r>
      <w:r w:rsidRPr="00D271F4">
        <w:rPr>
          <w:rFonts w:cs="Times New Roman"/>
          <w:sz w:val="24"/>
          <w:szCs w:val="24"/>
        </w:rPr>
        <w:t>in the Armed Forces</w:t>
      </w:r>
    </w:p>
    <w:p w14:paraId="3FEDCD0B" w14:textId="77777777" w:rsidR="00332D53" w:rsidRPr="00332D53" w:rsidRDefault="00332D53" w:rsidP="00332D53">
      <w:pPr>
        <w:pStyle w:val="NoSpacing"/>
        <w:numPr>
          <w:ilvl w:val="0"/>
          <w:numId w:val="4"/>
        </w:numPr>
        <w:rPr>
          <w:rFonts w:cs="Times New Roman"/>
          <w:sz w:val="24"/>
          <w:szCs w:val="24"/>
        </w:rPr>
      </w:pPr>
      <w:r w:rsidRPr="00332D53">
        <w:rPr>
          <w:rFonts w:cs="Times New Roman"/>
          <w:sz w:val="24"/>
          <w:szCs w:val="24"/>
        </w:rPr>
        <w:t xml:space="preserve">The AIDS Epidemic </w:t>
      </w:r>
    </w:p>
    <w:p w14:paraId="20DFF17F" w14:textId="77777777" w:rsidR="00332D53" w:rsidRPr="00332D53" w:rsidRDefault="00332D53" w:rsidP="00332D53">
      <w:pPr>
        <w:pStyle w:val="NoSpacing"/>
        <w:numPr>
          <w:ilvl w:val="0"/>
          <w:numId w:val="4"/>
        </w:numPr>
        <w:rPr>
          <w:rFonts w:cs="Times New Roman"/>
          <w:sz w:val="24"/>
          <w:szCs w:val="24"/>
        </w:rPr>
      </w:pPr>
      <w:r w:rsidRPr="00332D53">
        <w:rPr>
          <w:rFonts w:cs="Times New Roman"/>
          <w:sz w:val="24"/>
          <w:szCs w:val="24"/>
        </w:rPr>
        <w:t>The Fight for Gay Marriage</w:t>
      </w:r>
    </w:p>
    <w:p w14:paraId="4A404816" w14:textId="77777777" w:rsidR="00332D53" w:rsidRPr="00332D53" w:rsidRDefault="00332D53" w:rsidP="00332D53">
      <w:pPr>
        <w:pStyle w:val="NoSpacing"/>
        <w:numPr>
          <w:ilvl w:val="0"/>
          <w:numId w:val="4"/>
        </w:numPr>
        <w:rPr>
          <w:rFonts w:cs="Times New Roman"/>
          <w:sz w:val="24"/>
          <w:szCs w:val="24"/>
        </w:rPr>
      </w:pPr>
      <w:r w:rsidRPr="00332D53">
        <w:rPr>
          <w:rFonts w:cs="Times New Roman"/>
          <w:sz w:val="24"/>
          <w:szCs w:val="24"/>
        </w:rPr>
        <w:t xml:space="preserve">Case Studies: Current LGBTQ+ Legislation and Court Cases </w:t>
      </w:r>
    </w:p>
    <w:p w14:paraId="3F34196C" w14:textId="1C1E7371" w:rsidR="00332D53" w:rsidRPr="00D271F4" w:rsidRDefault="00332D53" w:rsidP="00A50DC9">
      <w:pPr>
        <w:pStyle w:val="NoSpacing"/>
        <w:numPr>
          <w:ilvl w:val="0"/>
          <w:numId w:val="4"/>
        </w:numPr>
        <w:rPr>
          <w:rFonts w:cs="Times New Roman"/>
          <w:sz w:val="24"/>
          <w:szCs w:val="24"/>
        </w:rPr>
      </w:pPr>
      <w:r w:rsidRPr="00332D53">
        <w:rPr>
          <w:rFonts w:cs="Times New Roman"/>
          <w:sz w:val="24"/>
          <w:szCs w:val="24"/>
        </w:rPr>
        <w:t>MA: Harkness Discussion</w:t>
      </w:r>
    </w:p>
    <w:p w14:paraId="283ECE63" w14:textId="0C806F07" w:rsidR="00332D53" w:rsidRPr="00D271F4" w:rsidRDefault="00332D53" w:rsidP="00332D53">
      <w:pPr>
        <w:pStyle w:val="NoSpacing"/>
        <w:rPr>
          <w:rFonts w:cs="Times New Roman"/>
          <w:sz w:val="24"/>
          <w:szCs w:val="24"/>
        </w:rPr>
      </w:pPr>
    </w:p>
    <w:p w14:paraId="56EAC98F" w14:textId="77777777" w:rsidR="00D271F4" w:rsidRDefault="00D271F4" w:rsidP="00332D53">
      <w:pPr>
        <w:pStyle w:val="NoSpacing"/>
        <w:rPr>
          <w:rFonts w:cs="Times New Roman"/>
          <w:b/>
          <w:bCs/>
          <w:sz w:val="24"/>
          <w:szCs w:val="24"/>
        </w:rPr>
      </w:pPr>
    </w:p>
    <w:p w14:paraId="17DD3EF5" w14:textId="77777777" w:rsidR="00D271F4" w:rsidRDefault="00D271F4" w:rsidP="00332D53">
      <w:pPr>
        <w:pStyle w:val="NoSpacing"/>
        <w:rPr>
          <w:rFonts w:cs="Times New Roman"/>
          <w:b/>
          <w:bCs/>
          <w:sz w:val="24"/>
          <w:szCs w:val="24"/>
        </w:rPr>
      </w:pPr>
    </w:p>
    <w:p w14:paraId="268CB8E5" w14:textId="77777777" w:rsidR="00D271F4" w:rsidRDefault="00D271F4" w:rsidP="00332D53">
      <w:pPr>
        <w:pStyle w:val="NoSpacing"/>
        <w:rPr>
          <w:rFonts w:cs="Times New Roman"/>
          <w:b/>
          <w:bCs/>
          <w:sz w:val="24"/>
          <w:szCs w:val="24"/>
        </w:rPr>
      </w:pPr>
    </w:p>
    <w:p w14:paraId="03428E78" w14:textId="77777777" w:rsidR="00D271F4" w:rsidRDefault="00D271F4">
      <w:pPr>
        <w:rPr>
          <w:rFonts w:cs="Times New Roman"/>
          <w:b/>
          <w:bCs/>
          <w:sz w:val="24"/>
          <w:szCs w:val="24"/>
        </w:rPr>
      </w:pPr>
      <w:r>
        <w:rPr>
          <w:rFonts w:cs="Times New Roman"/>
          <w:b/>
          <w:bCs/>
          <w:sz w:val="24"/>
          <w:szCs w:val="24"/>
        </w:rPr>
        <w:br w:type="page"/>
      </w:r>
    </w:p>
    <w:p w14:paraId="363028D3" w14:textId="7AC218E9" w:rsidR="00332D53" w:rsidRPr="00D271F4" w:rsidRDefault="00332D53" w:rsidP="00332D53">
      <w:pPr>
        <w:pStyle w:val="NoSpacing"/>
        <w:rPr>
          <w:rFonts w:cs="Times New Roman"/>
          <w:b/>
          <w:bCs/>
          <w:sz w:val="24"/>
          <w:szCs w:val="24"/>
        </w:rPr>
      </w:pPr>
      <w:r w:rsidRPr="00D271F4">
        <w:rPr>
          <w:rFonts w:cs="Times New Roman"/>
          <w:b/>
          <w:bCs/>
          <w:sz w:val="24"/>
          <w:szCs w:val="24"/>
        </w:rPr>
        <w:lastRenderedPageBreak/>
        <w:t>IV. Lesson Plans and Assignments:</w:t>
      </w:r>
    </w:p>
    <w:p w14:paraId="606023F1" w14:textId="634FB0C9" w:rsidR="00332D53" w:rsidRPr="00D271F4" w:rsidRDefault="00332D53" w:rsidP="00332D53">
      <w:pPr>
        <w:pStyle w:val="NoSpacing"/>
        <w:rPr>
          <w:rFonts w:cs="Times New Roman"/>
          <w:b/>
          <w:bCs/>
          <w:sz w:val="24"/>
          <w:szCs w:val="24"/>
        </w:rPr>
      </w:pPr>
    </w:p>
    <w:p w14:paraId="033DFFDE" w14:textId="6950DCB2" w:rsidR="00332D53" w:rsidRPr="00D271F4" w:rsidRDefault="00332D53" w:rsidP="00332D53">
      <w:pPr>
        <w:pStyle w:val="NoSpacing"/>
        <w:rPr>
          <w:rFonts w:cs="Times New Roman"/>
          <w:b/>
          <w:bCs/>
          <w:sz w:val="24"/>
          <w:szCs w:val="24"/>
        </w:rPr>
      </w:pPr>
      <w:r w:rsidRPr="00D271F4">
        <w:rPr>
          <w:rFonts w:cs="Times New Roman"/>
          <w:b/>
          <w:bCs/>
          <w:sz w:val="24"/>
          <w:szCs w:val="24"/>
        </w:rPr>
        <w:t>Class 1: Historical Overview</w:t>
      </w:r>
    </w:p>
    <w:p w14:paraId="5E2F7C2B" w14:textId="039BBA9A" w:rsidR="00332D53" w:rsidRPr="00D271F4" w:rsidRDefault="00332D53" w:rsidP="00332D53">
      <w:pPr>
        <w:pStyle w:val="NoSpacing"/>
        <w:numPr>
          <w:ilvl w:val="0"/>
          <w:numId w:val="1"/>
        </w:numPr>
        <w:rPr>
          <w:rFonts w:cs="Times New Roman"/>
          <w:sz w:val="24"/>
          <w:szCs w:val="24"/>
        </w:rPr>
      </w:pPr>
      <w:r w:rsidRPr="00D271F4">
        <w:rPr>
          <w:rFonts w:cs="Times New Roman"/>
          <w:sz w:val="24"/>
          <w:szCs w:val="24"/>
        </w:rPr>
        <w:t>Unit Introduction and Framing</w:t>
      </w:r>
    </w:p>
    <w:p w14:paraId="08525095" w14:textId="56E267BB" w:rsidR="00332D53" w:rsidRPr="00D271F4" w:rsidRDefault="00332D53" w:rsidP="00332D53">
      <w:pPr>
        <w:pStyle w:val="NoSpacing"/>
        <w:numPr>
          <w:ilvl w:val="1"/>
          <w:numId w:val="1"/>
        </w:numPr>
        <w:rPr>
          <w:rFonts w:cs="Times New Roman"/>
          <w:sz w:val="24"/>
          <w:szCs w:val="24"/>
        </w:rPr>
      </w:pPr>
      <w:r w:rsidRPr="00D271F4">
        <w:rPr>
          <w:rFonts w:cs="Times New Roman"/>
          <w:sz w:val="24"/>
          <w:szCs w:val="24"/>
        </w:rPr>
        <w:t>Norm Setting</w:t>
      </w:r>
    </w:p>
    <w:p w14:paraId="46B256D6" w14:textId="0FCC68C8" w:rsidR="00332D53" w:rsidRPr="00D271F4" w:rsidRDefault="00332D53" w:rsidP="00332D53">
      <w:pPr>
        <w:pStyle w:val="NoSpacing"/>
        <w:numPr>
          <w:ilvl w:val="1"/>
          <w:numId w:val="1"/>
        </w:numPr>
        <w:rPr>
          <w:rFonts w:cs="Times New Roman"/>
          <w:sz w:val="24"/>
          <w:szCs w:val="24"/>
        </w:rPr>
      </w:pPr>
      <w:r w:rsidRPr="00D271F4">
        <w:rPr>
          <w:rFonts w:cs="Times New Roman"/>
          <w:sz w:val="24"/>
          <w:szCs w:val="24"/>
        </w:rPr>
        <w:t xml:space="preserve">Terminology </w:t>
      </w:r>
    </w:p>
    <w:p w14:paraId="2FDC6FF0" w14:textId="470792A1" w:rsidR="00332D53" w:rsidRPr="00D271F4" w:rsidRDefault="00332D53" w:rsidP="00332D53">
      <w:pPr>
        <w:pStyle w:val="NoSpacing"/>
        <w:numPr>
          <w:ilvl w:val="1"/>
          <w:numId w:val="1"/>
        </w:numPr>
        <w:rPr>
          <w:rFonts w:cs="Times New Roman"/>
          <w:sz w:val="24"/>
          <w:szCs w:val="24"/>
        </w:rPr>
      </w:pPr>
      <w:r w:rsidRPr="00D271F4">
        <w:rPr>
          <w:rFonts w:cs="Times New Roman"/>
          <w:sz w:val="24"/>
          <w:szCs w:val="24"/>
        </w:rPr>
        <w:t xml:space="preserve">Resource Bank on One Note </w:t>
      </w:r>
    </w:p>
    <w:p w14:paraId="72A9D02C" w14:textId="79A32A53" w:rsidR="00332D53" w:rsidRPr="00D271F4" w:rsidRDefault="00332D53" w:rsidP="00332D53">
      <w:pPr>
        <w:pStyle w:val="NoSpacing"/>
        <w:numPr>
          <w:ilvl w:val="0"/>
          <w:numId w:val="1"/>
        </w:numPr>
        <w:rPr>
          <w:rFonts w:cs="Times New Roman"/>
          <w:sz w:val="24"/>
          <w:szCs w:val="24"/>
        </w:rPr>
      </w:pPr>
      <w:r w:rsidRPr="00D271F4">
        <w:rPr>
          <w:rFonts w:cs="Times New Roman"/>
          <w:sz w:val="24"/>
          <w:szCs w:val="24"/>
        </w:rPr>
        <w:t>LGBTQ+ Timeline Activity and Canvas Discussion</w:t>
      </w:r>
    </w:p>
    <w:p w14:paraId="7A043187" w14:textId="7013FA05" w:rsidR="00332D53" w:rsidRPr="00D271F4" w:rsidRDefault="00332D53" w:rsidP="00332D53">
      <w:pPr>
        <w:pStyle w:val="NoSpacing"/>
        <w:numPr>
          <w:ilvl w:val="0"/>
          <w:numId w:val="1"/>
        </w:numPr>
        <w:rPr>
          <w:rFonts w:cs="Times New Roman"/>
          <w:sz w:val="24"/>
          <w:szCs w:val="24"/>
        </w:rPr>
      </w:pPr>
      <w:r w:rsidRPr="00D271F4">
        <w:rPr>
          <w:rFonts w:cs="Times New Roman"/>
          <w:b/>
          <w:bCs/>
          <w:sz w:val="24"/>
          <w:szCs w:val="24"/>
        </w:rPr>
        <w:t>HW due:</w:t>
      </w:r>
      <w:r w:rsidRPr="00D271F4">
        <w:rPr>
          <w:rFonts w:cs="Times New Roman"/>
          <w:sz w:val="24"/>
          <w:szCs w:val="24"/>
        </w:rPr>
        <w:t xml:space="preserve"> Read and annotate the following excerpt from the introduction to Michael </w:t>
      </w:r>
      <w:proofErr w:type="spellStart"/>
      <w:r w:rsidRPr="00D271F4">
        <w:rPr>
          <w:rFonts w:cs="Times New Roman"/>
          <w:sz w:val="24"/>
          <w:szCs w:val="24"/>
        </w:rPr>
        <w:t>Bronski's</w:t>
      </w:r>
      <w:proofErr w:type="spellEnd"/>
      <w:r w:rsidRPr="00D271F4">
        <w:rPr>
          <w:rFonts w:cs="Times New Roman"/>
          <w:sz w:val="24"/>
          <w:szCs w:val="24"/>
        </w:rPr>
        <w:t xml:space="preserve"> </w:t>
      </w:r>
      <w:proofErr w:type="gramStart"/>
      <w:r w:rsidRPr="00D271F4">
        <w:rPr>
          <w:rFonts w:cs="Times New Roman"/>
          <w:i/>
          <w:iCs/>
          <w:sz w:val="24"/>
          <w:szCs w:val="24"/>
        </w:rPr>
        <w:t>A</w:t>
      </w:r>
      <w:proofErr w:type="gramEnd"/>
      <w:r w:rsidRPr="00D271F4">
        <w:rPr>
          <w:rFonts w:cs="Times New Roman"/>
          <w:i/>
          <w:iCs/>
          <w:sz w:val="24"/>
          <w:szCs w:val="24"/>
        </w:rPr>
        <w:t xml:space="preserve"> Queer History of the United States For Young People</w:t>
      </w:r>
      <w:r w:rsidRPr="00D271F4">
        <w:rPr>
          <w:rFonts w:cs="Times New Roman"/>
          <w:sz w:val="24"/>
          <w:szCs w:val="24"/>
        </w:rPr>
        <w:t xml:space="preserve"> (2019). Pay </w:t>
      </w:r>
      <w:proofErr w:type="gramStart"/>
      <w:r w:rsidRPr="00D271F4">
        <w:rPr>
          <w:rFonts w:cs="Times New Roman"/>
          <w:sz w:val="24"/>
          <w:szCs w:val="24"/>
        </w:rPr>
        <w:t>particular attention</w:t>
      </w:r>
      <w:proofErr w:type="gramEnd"/>
      <w:r w:rsidRPr="00D271F4">
        <w:rPr>
          <w:rFonts w:cs="Times New Roman"/>
          <w:sz w:val="24"/>
          <w:szCs w:val="24"/>
        </w:rPr>
        <w:t xml:space="preserve"> to key definitions and terms in your annotations. The length of this reading is estimated at ~ 20 - 25 minutes. If it takes you longer than 30 minutes, please stop at 30. If you find that you have time and/or interest at the end of the reading, skim the Contents section and spend some time Googling some of the individuals that </w:t>
      </w:r>
      <w:proofErr w:type="spellStart"/>
      <w:r w:rsidRPr="00D271F4">
        <w:rPr>
          <w:rFonts w:cs="Times New Roman"/>
          <w:sz w:val="24"/>
          <w:szCs w:val="24"/>
        </w:rPr>
        <w:t>Bronski</w:t>
      </w:r>
      <w:proofErr w:type="spellEnd"/>
      <w:r w:rsidRPr="00D271F4">
        <w:rPr>
          <w:rFonts w:cs="Times New Roman"/>
          <w:sz w:val="24"/>
          <w:szCs w:val="24"/>
        </w:rPr>
        <w:t xml:space="preserve"> chooses to highlight in this book. You might surprise yourself with what you find! No formal submission is required - just come ready to dive into our unit on LGBTQ+ History!</w:t>
      </w:r>
    </w:p>
    <w:p w14:paraId="3C56EE3E" w14:textId="77777777" w:rsidR="00332D53" w:rsidRPr="00D271F4" w:rsidRDefault="00332D53" w:rsidP="00332D53">
      <w:pPr>
        <w:pStyle w:val="NoSpacing"/>
        <w:rPr>
          <w:rFonts w:cs="Times New Roman"/>
          <w:b/>
          <w:bCs/>
          <w:sz w:val="24"/>
          <w:szCs w:val="24"/>
        </w:rPr>
      </w:pPr>
    </w:p>
    <w:p w14:paraId="496B75EC" w14:textId="64E08AA2" w:rsidR="00332D53" w:rsidRPr="00D271F4" w:rsidRDefault="00332D53" w:rsidP="00332D53">
      <w:pPr>
        <w:pStyle w:val="NoSpacing"/>
        <w:rPr>
          <w:rFonts w:cs="Times New Roman"/>
          <w:b/>
          <w:bCs/>
          <w:sz w:val="24"/>
          <w:szCs w:val="24"/>
        </w:rPr>
      </w:pPr>
      <w:r w:rsidRPr="00D271F4">
        <w:rPr>
          <w:rFonts w:cs="Times New Roman"/>
          <w:b/>
          <w:bCs/>
          <w:sz w:val="24"/>
          <w:szCs w:val="24"/>
        </w:rPr>
        <w:t>Class 2: Out in the Military: Gay and Trans Rights and Experiences in the Armed Forces</w:t>
      </w:r>
    </w:p>
    <w:p w14:paraId="153364F0" w14:textId="1A05B6D1" w:rsidR="00332D53" w:rsidRPr="00D271F4" w:rsidRDefault="00332D53" w:rsidP="00332D53">
      <w:pPr>
        <w:pStyle w:val="NoSpacing"/>
        <w:numPr>
          <w:ilvl w:val="0"/>
          <w:numId w:val="5"/>
        </w:numPr>
        <w:rPr>
          <w:rFonts w:cs="Times New Roman"/>
          <w:sz w:val="24"/>
          <w:szCs w:val="24"/>
        </w:rPr>
      </w:pPr>
      <w:r w:rsidRPr="00D271F4">
        <w:rPr>
          <w:rFonts w:cs="Times New Roman"/>
          <w:sz w:val="24"/>
          <w:szCs w:val="24"/>
        </w:rPr>
        <w:t xml:space="preserve">History of Gay and Trans Individuals in the Military (PPT) </w:t>
      </w:r>
    </w:p>
    <w:p w14:paraId="68431E3B" w14:textId="5B396EF1" w:rsidR="00332D53" w:rsidRPr="00D271F4" w:rsidRDefault="00332D53" w:rsidP="00332D53">
      <w:pPr>
        <w:pStyle w:val="NoSpacing"/>
        <w:numPr>
          <w:ilvl w:val="0"/>
          <w:numId w:val="5"/>
        </w:numPr>
        <w:rPr>
          <w:rFonts w:cs="Times New Roman"/>
          <w:sz w:val="24"/>
          <w:szCs w:val="24"/>
        </w:rPr>
      </w:pPr>
      <w:hyperlink r:id="rId11" w:history="1">
        <w:r w:rsidRPr="00D271F4">
          <w:rPr>
            <w:rStyle w:val="Hyperlink"/>
            <w:rFonts w:cs="Times New Roman"/>
            <w:sz w:val="24"/>
            <w:szCs w:val="24"/>
          </w:rPr>
          <w:t>Facing History Video</w:t>
        </w:r>
      </w:hyperlink>
      <w:r w:rsidRPr="00D271F4">
        <w:rPr>
          <w:rFonts w:cs="Times New Roman"/>
          <w:sz w:val="24"/>
          <w:szCs w:val="24"/>
        </w:rPr>
        <w:t xml:space="preserve">: The Lavender Scare </w:t>
      </w:r>
    </w:p>
    <w:p w14:paraId="45620CEF" w14:textId="74F791FD" w:rsidR="00332D53" w:rsidRPr="00D271F4" w:rsidRDefault="00332D53" w:rsidP="00332D53">
      <w:pPr>
        <w:pStyle w:val="NoSpacing"/>
        <w:numPr>
          <w:ilvl w:val="0"/>
          <w:numId w:val="5"/>
        </w:numPr>
        <w:rPr>
          <w:rFonts w:cs="Times New Roman"/>
          <w:sz w:val="24"/>
          <w:szCs w:val="24"/>
        </w:rPr>
      </w:pPr>
      <w:r w:rsidRPr="00D271F4">
        <w:rPr>
          <w:rFonts w:cs="Times New Roman"/>
          <w:sz w:val="24"/>
          <w:szCs w:val="24"/>
        </w:rPr>
        <w:t xml:space="preserve">“Don’t Ask, Don’t Tell” Primary Sources &amp; Small Group Discussion </w:t>
      </w:r>
    </w:p>
    <w:p w14:paraId="58A884FB" w14:textId="64FA7EF3" w:rsidR="00332D53" w:rsidRPr="00D271F4" w:rsidRDefault="00332D53" w:rsidP="00332D53">
      <w:pPr>
        <w:pStyle w:val="NoSpacing"/>
        <w:numPr>
          <w:ilvl w:val="0"/>
          <w:numId w:val="5"/>
        </w:numPr>
        <w:rPr>
          <w:rFonts w:cs="Times New Roman"/>
          <w:sz w:val="24"/>
          <w:szCs w:val="24"/>
        </w:rPr>
      </w:pPr>
      <w:r w:rsidRPr="00D271F4">
        <w:rPr>
          <w:rFonts w:cs="Times New Roman"/>
          <w:sz w:val="24"/>
          <w:szCs w:val="24"/>
        </w:rPr>
        <w:t>Trump’s Ban on Transgender</w:t>
      </w:r>
      <w:r w:rsidR="00CB3A83" w:rsidRPr="00D271F4">
        <w:rPr>
          <w:rFonts w:cs="Times New Roman"/>
          <w:sz w:val="24"/>
          <w:szCs w:val="24"/>
        </w:rPr>
        <w:t xml:space="preserve"> Service Members </w:t>
      </w:r>
    </w:p>
    <w:p w14:paraId="0B8B61C0" w14:textId="77777777" w:rsidR="00CB3A83" w:rsidRPr="00D271F4" w:rsidRDefault="00CB3A83" w:rsidP="00E07333">
      <w:pPr>
        <w:pStyle w:val="NoSpacing"/>
        <w:numPr>
          <w:ilvl w:val="0"/>
          <w:numId w:val="5"/>
        </w:numPr>
        <w:rPr>
          <w:rFonts w:cs="Times New Roman"/>
          <w:sz w:val="24"/>
          <w:szCs w:val="24"/>
        </w:rPr>
      </w:pPr>
      <w:r w:rsidRPr="00D271F4">
        <w:rPr>
          <w:rFonts w:cs="Times New Roman"/>
          <w:sz w:val="24"/>
          <w:szCs w:val="24"/>
        </w:rPr>
        <w:t>Current Events Discussion</w:t>
      </w:r>
    </w:p>
    <w:p w14:paraId="72E178AD" w14:textId="14989C20" w:rsidR="00CB3A83" w:rsidRPr="00D271F4" w:rsidRDefault="00CB3A83" w:rsidP="00CB3A83">
      <w:pPr>
        <w:pStyle w:val="NoSpacing"/>
        <w:numPr>
          <w:ilvl w:val="0"/>
          <w:numId w:val="5"/>
        </w:numPr>
        <w:rPr>
          <w:rFonts w:cs="Times New Roman"/>
          <w:sz w:val="24"/>
          <w:szCs w:val="24"/>
        </w:rPr>
      </w:pPr>
      <w:r w:rsidRPr="00D271F4">
        <w:rPr>
          <w:rFonts w:cs="Times New Roman"/>
          <w:b/>
          <w:bCs/>
          <w:sz w:val="24"/>
          <w:szCs w:val="24"/>
        </w:rPr>
        <w:t>HW due:</w:t>
      </w:r>
      <w:r w:rsidRPr="00D271F4">
        <w:rPr>
          <w:rFonts w:cs="Times New Roman"/>
          <w:sz w:val="24"/>
          <w:szCs w:val="24"/>
        </w:rPr>
        <w:t xml:space="preserve"> </w:t>
      </w:r>
      <w:r w:rsidRPr="00D271F4">
        <w:rPr>
          <w:rFonts w:cs="Times New Roman"/>
          <w:sz w:val="24"/>
          <w:szCs w:val="24"/>
        </w:rPr>
        <w:t xml:space="preserve">Read and watch the video links in </w:t>
      </w:r>
      <w:r w:rsidRPr="00D271F4">
        <w:rPr>
          <w:rFonts w:cs="Times New Roman"/>
          <w:sz w:val="24"/>
          <w:szCs w:val="24"/>
        </w:rPr>
        <w:t>the</w:t>
      </w:r>
      <w:r w:rsidRPr="00D271F4">
        <w:rPr>
          <w:rFonts w:cs="Times New Roman"/>
          <w:sz w:val="24"/>
          <w:szCs w:val="24"/>
        </w:rPr>
        <w:t xml:space="preserve"> article</w:t>
      </w:r>
      <w:r w:rsidRPr="00D271F4">
        <w:rPr>
          <w:rFonts w:cs="Times New Roman"/>
          <w:sz w:val="24"/>
          <w:szCs w:val="24"/>
        </w:rPr>
        <w:t xml:space="preserve"> </w:t>
      </w:r>
      <w:hyperlink r:id="rId12" w:history="1">
        <w:r w:rsidRPr="00D271F4">
          <w:rPr>
            <w:rStyle w:val="Hyperlink"/>
            <w:rFonts w:cs="Times New Roman"/>
            <w:sz w:val="24"/>
            <w:szCs w:val="24"/>
          </w:rPr>
          <w:t>"Years After Trans Military Ban, Legal Battle Rages On"</w:t>
        </w:r>
      </w:hyperlink>
      <w:r w:rsidRPr="00D271F4">
        <w:rPr>
          <w:rFonts w:cs="Times New Roman"/>
          <w:sz w:val="24"/>
          <w:szCs w:val="24"/>
        </w:rPr>
        <w:t xml:space="preserve"> for 30 minutes.  If you have time left or are just interested in the topic, check out this </w:t>
      </w:r>
      <w:r w:rsidRPr="00D271F4">
        <w:rPr>
          <w:rFonts w:cs="Times New Roman"/>
          <w:sz w:val="24"/>
          <w:szCs w:val="24"/>
        </w:rPr>
        <w:t xml:space="preserve">NYT doc-op </w:t>
      </w:r>
      <w:r w:rsidRPr="00D271F4">
        <w:rPr>
          <w:rFonts w:cs="Times New Roman"/>
          <w:sz w:val="24"/>
          <w:szCs w:val="24"/>
        </w:rPr>
        <w:t>video</w:t>
      </w:r>
      <w:r w:rsidRPr="00D271F4">
        <w:rPr>
          <w:rFonts w:cs="Times New Roman"/>
          <w:sz w:val="24"/>
          <w:szCs w:val="24"/>
        </w:rPr>
        <w:t>:</w:t>
      </w:r>
      <w:r w:rsidRPr="00D271F4">
        <w:rPr>
          <w:rFonts w:cs="Times New Roman"/>
          <w:sz w:val="24"/>
          <w:szCs w:val="24"/>
        </w:rPr>
        <w:t xml:space="preserve"> </w:t>
      </w:r>
      <w:hyperlink r:id="rId13" w:history="1">
        <w:r w:rsidRPr="00D271F4">
          <w:rPr>
            <w:rStyle w:val="Hyperlink"/>
            <w:rFonts w:cs="Times New Roman"/>
            <w:sz w:val="24"/>
            <w:szCs w:val="24"/>
          </w:rPr>
          <w:t>"Transgender, At War and In Love"</w:t>
        </w:r>
        <w:r w:rsidRPr="00D271F4">
          <w:rPr>
            <w:rStyle w:val="Hyperlink"/>
            <w:rFonts w:cs="Times New Roman"/>
            <w:sz w:val="24"/>
            <w:szCs w:val="24"/>
          </w:rPr>
          <w:t>.</w:t>
        </w:r>
      </w:hyperlink>
      <w:r w:rsidRPr="00D271F4">
        <w:rPr>
          <w:rFonts w:cs="Times New Roman"/>
          <w:sz w:val="24"/>
          <w:szCs w:val="24"/>
        </w:rPr>
        <w:t xml:space="preserve"> </w:t>
      </w:r>
      <w:r w:rsidRPr="00D271F4">
        <w:rPr>
          <w:rFonts w:cs="Times New Roman"/>
          <w:sz w:val="24"/>
          <w:szCs w:val="24"/>
        </w:rPr>
        <w:t xml:space="preserve">Take notes on what you find interesting or unexpected. Write down any questions you might have about the </w:t>
      </w:r>
      <w:proofErr w:type="spellStart"/>
      <w:r w:rsidRPr="00D271F4">
        <w:rPr>
          <w:rFonts w:cs="Times New Roman"/>
          <w:sz w:val="24"/>
          <w:szCs w:val="24"/>
        </w:rPr>
        <w:t>lgbtq</w:t>
      </w:r>
      <w:proofErr w:type="spellEnd"/>
      <w:r w:rsidRPr="00D271F4">
        <w:rPr>
          <w:rFonts w:cs="Times New Roman"/>
          <w:sz w:val="24"/>
          <w:szCs w:val="24"/>
        </w:rPr>
        <w:t>+ experience in the US military.</w:t>
      </w:r>
    </w:p>
    <w:p w14:paraId="7D6D4816" w14:textId="77777777" w:rsidR="00CB3A83" w:rsidRPr="00D271F4" w:rsidRDefault="00CB3A83" w:rsidP="00CB3A83">
      <w:pPr>
        <w:pStyle w:val="NoSpacing"/>
        <w:numPr>
          <w:ilvl w:val="1"/>
          <w:numId w:val="5"/>
        </w:numPr>
        <w:rPr>
          <w:rFonts w:cs="Times New Roman"/>
          <w:sz w:val="24"/>
          <w:szCs w:val="24"/>
        </w:rPr>
      </w:pPr>
      <w:r w:rsidRPr="00D271F4">
        <w:rPr>
          <w:rFonts w:cs="Times New Roman"/>
          <w:sz w:val="24"/>
          <w:szCs w:val="24"/>
        </w:rPr>
        <w:t>Questions to consider:</w:t>
      </w:r>
    </w:p>
    <w:p w14:paraId="0DA5FECD" w14:textId="77777777" w:rsidR="00CB3A83" w:rsidRPr="00D271F4" w:rsidRDefault="00CB3A83" w:rsidP="00CB3A83">
      <w:pPr>
        <w:pStyle w:val="NoSpacing"/>
        <w:numPr>
          <w:ilvl w:val="2"/>
          <w:numId w:val="5"/>
        </w:numPr>
        <w:rPr>
          <w:rFonts w:cs="Times New Roman"/>
          <w:sz w:val="24"/>
          <w:szCs w:val="24"/>
        </w:rPr>
      </w:pPr>
      <w:r w:rsidRPr="00D271F4">
        <w:rPr>
          <w:rFonts w:cs="Times New Roman"/>
          <w:sz w:val="24"/>
          <w:szCs w:val="24"/>
        </w:rPr>
        <w:t xml:space="preserve">Does the 14th Amendment's guarantee of equal treatment under the law for all citizens cover transgender citizens who want to serve in the military? </w:t>
      </w:r>
    </w:p>
    <w:p w14:paraId="086F86C9" w14:textId="4B9E295F" w:rsidR="00CB3A83" w:rsidRPr="00D271F4" w:rsidRDefault="00CB3A83" w:rsidP="00CB3A83">
      <w:pPr>
        <w:pStyle w:val="NoSpacing"/>
        <w:numPr>
          <w:ilvl w:val="2"/>
          <w:numId w:val="5"/>
        </w:numPr>
        <w:rPr>
          <w:rFonts w:cs="Times New Roman"/>
          <w:sz w:val="24"/>
          <w:szCs w:val="24"/>
        </w:rPr>
      </w:pPr>
      <w:r w:rsidRPr="00D271F4">
        <w:rPr>
          <w:rFonts w:cs="Times New Roman"/>
          <w:sz w:val="24"/>
          <w:szCs w:val="24"/>
        </w:rPr>
        <w:t>Is the US military ahead of the curve when it comes to recognizing LGBTQ+ rights?</w:t>
      </w:r>
    </w:p>
    <w:p w14:paraId="55B82CD2" w14:textId="77777777" w:rsidR="00CB3A83" w:rsidRPr="00D271F4" w:rsidRDefault="00CB3A83" w:rsidP="00CB3A83">
      <w:pPr>
        <w:pStyle w:val="NoSpacing"/>
        <w:rPr>
          <w:rFonts w:cs="Times New Roman"/>
          <w:b/>
          <w:bCs/>
          <w:sz w:val="24"/>
          <w:szCs w:val="24"/>
        </w:rPr>
      </w:pPr>
    </w:p>
    <w:p w14:paraId="678388FB" w14:textId="20FE4560" w:rsidR="00CB3A83" w:rsidRPr="00D271F4" w:rsidRDefault="00CB3A83" w:rsidP="00CB3A83">
      <w:pPr>
        <w:pStyle w:val="NoSpacing"/>
        <w:rPr>
          <w:rFonts w:cs="Times New Roman"/>
          <w:sz w:val="24"/>
          <w:szCs w:val="24"/>
        </w:rPr>
      </w:pPr>
      <w:r w:rsidRPr="00D271F4">
        <w:rPr>
          <w:rFonts w:cs="Times New Roman"/>
          <w:b/>
          <w:bCs/>
          <w:sz w:val="24"/>
          <w:szCs w:val="24"/>
        </w:rPr>
        <w:t xml:space="preserve">Class 3: The AIDS Epidemic </w:t>
      </w:r>
    </w:p>
    <w:p w14:paraId="527C9AFE" w14:textId="5B96C6ED" w:rsidR="00CB3A83" w:rsidRPr="00D271F4" w:rsidRDefault="00CB3A83" w:rsidP="00CB3A83">
      <w:pPr>
        <w:pStyle w:val="NoSpacing"/>
        <w:numPr>
          <w:ilvl w:val="0"/>
          <w:numId w:val="6"/>
        </w:numPr>
        <w:rPr>
          <w:rFonts w:cs="Times New Roman"/>
          <w:sz w:val="24"/>
          <w:szCs w:val="24"/>
        </w:rPr>
      </w:pPr>
      <w:r w:rsidRPr="00D271F4">
        <w:rPr>
          <w:rFonts w:cs="Times New Roman"/>
          <w:sz w:val="24"/>
          <w:szCs w:val="24"/>
        </w:rPr>
        <w:t>PPT: Background &amp; Context on the AIDS Epidemic</w:t>
      </w:r>
    </w:p>
    <w:p w14:paraId="425A4FE8" w14:textId="2234C03A" w:rsidR="00CB3A83" w:rsidRPr="00D271F4" w:rsidRDefault="00CB3A83" w:rsidP="00CB3A83">
      <w:pPr>
        <w:pStyle w:val="NoSpacing"/>
        <w:numPr>
          <w:ilvl w:val="0"/>
          <w:numId w:val="6"/>
        </w:numPr>
        <w:rPr>
          <w:rFonts w:cs="Times New Roman"/>
          <w:sz w:val="24"/>
          <w:szCs w:val="24"/>
        </w:rPr>
      </w:pPr>
      <w:r w:rsidRPr="00D271F4">
        <w:rPr>
          <w:rFonts w:cs="Times New Roman"/>
          <w:sz w:val="24"/>
          <w:szCs w:val="24"/>
        </w:rPr>
        <w:t>Primary Source Digital Gallery Walk (in small groups on Teams Channels)</w:t>
      </w:r>
    </w:p>
    <w:p w14:paraId="5CBF22AC" w14:textId="2457DACC" w:rsidR="00CB3A83" w:rsidRPr="00D271F4" w:rsidRDefault="00CB3A83" w:rsidP="00CB3A83">
      <w:pPr>
        <w:pStyle w:val="NoSpacing"/>
        <w:numPr>
          <w:ilvl w:val="0"/>
          <w:numId w:val="6"/>
        </w:numPr>
        <w:rPr>
          <w:rFonts w:cs="Times New Roman"/>
          <w:sz w:val="24"/>
          <w:szCs w:val="24"/>
        </w:rPr>
      </w:pPr>
      <w:r w:rsidRPr="00D271F4">
        <w:rPr>
          <w:rFonts w:cs="Times New Roman"/>
          <w:sz w:val="24"/>
          <w:szCs w:val="24"/>
        </w:rPr>
        <w:t>Exit Ticket: 3-2-1 Reflection submitted on Canvas</w:t>
      </w:r>
    </w:p>
    <w:p w14:paraId="6A6D0F3C" w14:textId="27AC06A3" w:rsidR="00CB3A83" w:rsidRPr="00D271F4" w:rsidRDefault="00CB3A83" w:rsidP="00CB3A83">
      <w:pPr>
        <w:pStyle w:val="NoSpacing"/>
        <w:numPr>
          <w:ilvl w:val="1"/>
          <w:numId w:val="6"/>
        </w:numPr>
        <w:rPr>
          <w:rFonts w:cs="Times New Roman"/>
          <w:sz w:val="24"/>
          <w:szCs w:val="24"/>
        </w:rPr>
      </w:pPr>
      <w:r w:rsidRPr="00D271F4">
        <w:rPr>
          <w:rFonts w:cs="Times New Roman"/>
          <w:sz w:val="24"/>
          <w:szCs w:val="24"/>
        </w:rPr>
        <w:t xml:space="preserve">3 things that you learned in this lesson </w:t>
      </w:r>
    </w:p>
    <w:p w14:paraId="0D8751EA" w14:textId="733E2FA4" w:rsidR="00CB3A83" w:rsidRPr="00D271F4" w:rsidRDefault="00CB3A83" w:rsidP="00CB3A83">
      <w:pPr>
        <w:pStyle w:val="NoSpacing"/>
        <w:numPr>
          <w:ilvl w:val="1"/>
          <w:numId w:val="6"/>
        </w:numPr>
        <w:rPr>
          <w:rFonts w:cs="Times New Roman"/>
          <w:sz w:val="24"/>
          <w:szCs w:val="24"/>
        </w:rPr>
      </w:pPr>
      <w:r w:rsidRPr="00D271F4">
        <w:rPr>
          <w:rFonts w:cs="Times New Roman"/>
          <w:sz w:val="24"/>
          <w:szCs w:val="24"/>
        </w:rPr>
        <w:t>2 connections between this topic and other topics that we have studied</w:t>
      </w:r>
    </w:p>
    <w:p w14:paraId="33B69BB1" w14:textId="2B5D4555" w:rsidR="00CB3A83" w:rsidRPr="00D271F4" w:rsidRDefault="00CB3A83" w:rsidP="00CB3A83">
      <w:pPr>
        <w:pStyle w:val="NoSpacing"/>
        <w:numPr>
          <w:ilvl w:val="1"/>
          <w:numId w:val="6"/>
        </w:numPr>
        <w:rPr>
          <w:rFonts w:cs="Times New Roman"/>
          <w:sz w:val="24"/>
          <w:szCs w:val="24"/>
        </w:rPr>
      </w:pPr>
      <w:r w:rsidRPr="00D271F4">
        <w:rPr>
          <w:rFonts w:cs="Times New Roman"/>
          <w:sz w:val="24"/>
          <w:szCs w:val="24"/>
        </w:rPr>
        <w:t xml:space="preserve">1 question that you have about the AIDS epidemic or LGBTQ+ history so far </w:t>
      </w:r>
    </w:p>
    <w:p w14:paraId="26A5F55D" w14:textId="42E34EC8" w:rsidR="00CB3A83" w:rsidRPr="00D271F4" w:rsidRDefault="00CB3A83" w:rsidP="00CB3A83">
      <w:pPr>
        <w:pStyle w:val="NoSpacing"/>
        <w:numPr>
          <w:ilvl w:val="0"/>
          <w:numId w:val="6"/>
        </w:numPr>
        <w:rPr>
          <w:rFonts w:cs="Times New Roman"/>
          <w:sz w:val="24"/>
          <w:szCs w:val="24"/>
        </w:rPr>
      </w:pPr>
      <w:r w:rsidRPr="00D271F4">
        <w:rPr>
          <w:rFonts w:cs="Times New Roman"/>
          <w:b/>
          <w:bCs/>
          <w:sz w:val="24"/>
          <w:szCs w:val="24"/>
        </w:rPr>
        <w:t xml:space="preserve">HW due: </w:t>
      </w:r>
      <w:r w:rsidRPr="00D271F4">
        <w:rPr>
          <w:rFonts w:cs="Times New Roman"/>
          <w:sz w:val="24"/>
          <w:szCs w:val="24"/>
        </w:rPr>
        <w:t xml:space="preserve">No homework – enjoy a night off! </w:t>
      </w:r>
    </w:p>
    <w:p w14:paraId="6B231EF7" w14:textId="77777777" w:rsidR="00332D53" w:rsidRPr="00D271F4" w:rsidRDefault="00332D53" w:rsidP="00332D53">
      <w:pPr>
        <w:pStyle w:val="NoSpacing"/>
        <w:rPr>
          <w:rFonts w:cs="Times New Roman"/>
          <w:b/>
          <w:bCs/>
          <w:sz w:val="24"/>
          <w:szCs w:val="24"/>
        </w:rPr>
      </w:pPr>
    </w:p>
    <w:p w14:paraId="3D96577E" w14:textId="31B772A7" w:rsidR="00332D53" w:rsidRPr="00D271F4" w:rsidRDefault="00CB3A83" w:rsidP="00332D53">
      <w:pPr>
        <w:pStyle w:val="NoSpacing"/>
        <w:rPr>
          <w:rFonts w:cs="Times New Roman"/>
          <w:b/>
          <w:bCs/>
          <w:sz w:val="24"/>
          <w:szCs w:val="24"/>
        </w:rPr>
      </w:pPr>
      <w:r w:rsidRPr="00D271F4">
        <w:rPr>
          <w:rFonts w:cs="Times New Roman"/>
          <w:b/>
          <w:bCs/>
          <w:sz w:val="24"/>
          <w:szCs w:val="24"/>
        </w:rPr>
        <w:t xml:space="preserve">Class 4: The Fight for Gay Marriage </w:t>
      </w:r>
    </w:p>
    <w:p w14:paraId="65B6397F" w14:textId="4A0A26BB" w:rsidR="00CB3A83" w:rsidRPr="00D271F4" w:rsidRDefault="00CB3A83" w:rsidP="00CB3A83">
      <w:pPr>
        <w:pStyle w:val="NoSpacing"/>
        <w:numPr>
          <w:ilvl w:val="0"/>
          <w:numId w:val="8"/>
        </w:numPr>
        <w:rPr>
          <w:rFonts w:cs="Times New Roman"/>
          <w:b/>
          <w:bCs/>
          <w:sz w:val="24"/>
          <w:szCs w:val="24"/>
        </w:rPr>
      </w:pPr>
      <w:r w:rsidRPr="00D271F4">
        <w:rPr>
          <w:rFonts w:cs="Times New Roman"/>
          <w:sz w:val="24"/>
          <w:szCs w:val="24"/>
        </w:rPr>
        <w:t>PPT: The March Towards Marriage Equality</w:t>
      </w:r>
    </w:p>
    <w:p w14:paraId="027CA17D" w14:textId="19ED389E" w:rsidR="00CB3A83" w:rsidRPr="00D271F4" w:rsidRDefault="00CB3A83" w:rsidP="00CB3A83">
      <w:pPr>
        <w:pStyle w:val="NoSpacing"/>
        <w:numPr>
          <w:ilvl w:val="1"/>
          <w:numId w:val="8"/>
        </w:numPr>
        <w:rPr>
          <w:rFonts w:cs="Times New Roman"/>
          <w:b/>
          <w:bCs/>
          <w:sz w:val="24"/>
          <w:szCs w:val="24"/>
        </w:rPr>
      </w:pPr>
      <w:r w:rsidRPr="00D271F4">
        <w:rPr>
          <w:rFonts w:cs="Times New Roman"/>
          <w:sz w:val="24"/>
          <w:szCs w:val="24"/>
        </w:rPr>
        <w:t>The First Gay Marriage (Baker and McConnell)</w:t>
      </w:r>
    </w:p>
    <w:p w14:paraId="3CA1BA86" w14:textId="6887CE54" w:rsidR="00CB3A83" w:rsidRPr="00D271F4" w:rsidRDefault="00CB3A83" w:rsidP="00CB3A83">
      <w:pPr>
        <w:pStyle w:val="NoSpacing"/>
        <w:numPr>
          <w:ilvl w:val="1"/>
          <w:numId w:val="8"/>
        </w:numPr>
        <w:rPr>
          <w:rFonts w:cs="Times New Roman"/>
          <w:b/>
          <w:bCs/>
          <w:sz w:val="24"/>
          <w:szCs w:val="24"/>
        </w:rPr>
      </w:pPr>
      <w:r w:rsidRPr="00D271F4">
        <w:rPr>
          <w:rFonts w:cs="Times New Roman"/>
          <w:sz w:val="24"/>
          <w:szCs w:val="24"/>
        </w:rPr>
        <w:t>The Defense of Marriage Act (DOMA)</w:t>
      </w:r>
    </w:p>
    <w:p w14:paraId="3D034A40" w14:textId="663B0C8F" w:rsidR="00CB3A83" w:rsidRPr="00D271F4" w:rsidRDefault="00CB3A83" w:rsidP="00CB3A83">
      <w:pPr>
        <w:pStyle w:val="NoSpacing"/>
        <w:numPr>
          <w:ilvl w:val="1"/>
          <w:numId w:val="8"/>
        </w:numPr>
        <w:rPr>
          <w:rFonts w:cs="Times New Roman"/>
          <w:b/>
          <w:bCs/>
          <w:sz w:val="24"/>
          <w:szCs w:val="24"/>
        </w:rPr>
      </w:pPr>
      <w:r w:rsidRPr="00D271F4">
        <w:rPr>
          <w:rFonts w:cs="Times New Roman"/>
          <w:sz w:val="24"/>
          <w:szCs w:val="24"/>
        </w:rPr>
        <w:lastRenderedPageBreak/>
        <w:t>Obama’s Repeal of DOMA</w:t>
      </w:r>
    </w:p>
    <w:p w14:paraId="07BE31A9" w14:textId="276AD300" w:rsidR="00CB3A83" w:rsidRPr="00D271F4" w:rsidRDefault="00CB3A83" w:rsidP="00CB3A83">
      <w:pPr>
        <w:pStyle w:val="NoSpacing"/>
        <w:numPr>
          <w:ilvl w:val="1"/>
          <w:numId w:val="8"/>
        </w:numPr>
        <w:rPr>
          <w:rFonts w:cs="Times New Roman"/>
          <w:b/>
          <w:bCs/>
          <w:sz w:val="24"/>
          <w:szCs w:val="24"/>
        </w:rPr>
      </w:pPr>
      <w:r w:rsidRPr="00D271F4">
        <w:rPr>
          <w:rFonts w:cs="Times New Roman"/>
          <w:sz w:val="24"/>
          <w:szCs w:val="24"/>
        </w:rPr>
        <w:t xml:space="preserve">2015: </w:t>
      </w:r>
      <w:r w:rsidRPr="00D271F4">
        <w:rPr>
          <w:rFonts w:cs="Times New Roman"/>
          <w:i/>
          <w:iCs/>
          <w:sz w:val="24"/>
          <w:szCs w:val="24"/>
        </w:rPr>
        <w:t>Obergefell v. Hodges</w:t>
      </w:r>
      <w:r w:rsidRPr="00D271F4">
        <w:rPr>
          <w:rFonts w:cs="Times New Roman"/>
          <w:b/>
          <w:bCs/>
          <w:i/>
          <w:iCs/>
          <w:sz w:val="24"/>
          <w:szCs w:val="24"/>
        </w:rPr>
        <w:t xml:space="preserve"> </w:t>
      </w:r>
      <w:r w:rsidRPr="00D271F4">
        <w:rPr>
          <w:rFonts w:cs="Times New Roman"/>
          <w:sz w:val="24"/>
          <w:szCs w:val="24"/>
        </w:rPr>
        <w:t>&amp; the legalization of gay marriage at the federal level</w:t>
      </w:r>
    </w:p>
    <w:p w14:paraId="482D60D8" w14:textId="44579C23" w:rsidR="00CB3A83" w:rsidRPr="00D271F4" w:rsidRDefault="00CB3A83" w:rsidP="00CB3A83">
      <w:pPr>
        <w:pStyle w:val="NoSpacing"/>
        <w:numPr>
          <w:ilvl w:val="1"/>
          <w:numId w:val="8"/>
        </w:numPr>
        <w:rPr>
          <w:rFonts w:cs="Times New Roman"/>
          <w:b/>
          <w:bCs/>
          <w:sz w:val="24"/>
          <w:szCs w:val="24"/>
        </w:rPr>
      </w:pPr>
      <w:r w:rsidRPr="00D271F4">
        <w:rPr>
          <w:rFonts w:cs="Times New Roman"/>
          <w:sz w:val="24"/>
          <w:szCs w:val="24"/>
        </w:rPr>
        <w:t xml:space="preserve">Legalization of gay marriage in Washington State </w:t>
      </w:r>
    </w:p>
    <w:p w14:paraId="025DC6DC" w14:textId="3930300A" w:rsidR="00CB3A83" w:rsidRPr="00D271F4" w:rsidRDefault="00CB3A83" w:rsidP="00CB3A83">
      <w:pPr>
        <w:pStyle w:val="NoSpacing"/>
        <w:numPr>
          <w:ilvl w:val="1"/>
          <w:numId w:val="8"/>
        </w:numPr>
        <w:rPr>
          <w:rFonts w:cs="Times New Roman"/>
          <w:b/>
          <w:bCs/>
          <w:sz w:val="24"/>
          <w:szCs w:val="24"/>
        </w:rPr>
      </w:pPr>
      <w:r w:rsidRPr="00D271F4">
        <w:rPr>
          <w:rFonts w:cs="Times New Roman"/>
          <w:sz w:val="24"/>
          <w:szCs w:val="24"/>
        </w:rPr>
        <w:t xml:space="preserve">Public Opinion Analysis (data, statistics, polling on acceptance / opposition to gay marriage over the years) </w:t>
      </w:r>
    </w:p>
    <w:p w14:paraId="2C24A0FE" w14:textId="08AFCF52" w:rsidR="00CB3A83" w:rsidRPr="00D271F4" w:rsidRDefault="00CB3A83" w:rsidP="006E350A">
      <w:pPr>
        <w:pStyle w:val="NormalWeb"/>
        <w:numPr>
          <w:ilvl w:val="0"/>
          <w:numId w:val="8"/>
        </w:numPr>
        <w:spacing w:before="0" w:beforeAutospacing="0" w:after="0" w:afterAutospacing="0"/>
      </w:pPr>
      <w:r w:rsidRPr="00D271F4">
        <w:rPr>
          <w:b/>
          <w:bCs/>
        </w:rPr>
        <w:t>HW</w:t>
      </w:r>
      <w:r w:rsidRPr="00D271F4">
        <w:rPr>
          <w:b/>
          <w:bCs/>
        </w:rPr>
        <w:t xml:space="preserve"> due</w:t>
      </w:r>
      <w:r w:rsidRPr="00D271F4">
        <w:rPr>
          <w:b/>
          <w:bCs/>
        </w:rPr>
        <w:t>:</w:t>
      </w:r>
      <w:r w:rsidRPr="00D271F4">
        <w:t xml:space="preserve"> Read and annotate the Timeline of the Legalization of Same-Sex Marriage in the U.S. (</w:t>
      </w:r>
      <w:hyperlink r:id="rId14" w:history="1">
        <w:r w:rsidRPr="00D271F4">
          <w:rPr>
            <w:rStyle w:val="Hyperlink"/>
          </w:rPr>
          <w:t>https://guides.ll.georgetown.edu/c.php?g=592919&amp;p=4182201</w:t>
        </w:r>
      </w:hyperlink>
      <w:r w:rsidRPr="00D271F4">
        <w:t>). Stop after 15 minutes if you have not finished already. For the remaining 15-25 minutes, pick an item that was interesting and do additional research, taking notes. Make sure you keep the link to the source and your notes, because we will be using these at the start of next class.</w:t>
      </w:r>
    </w:p>
    <w:p w14:paraId="5BB12E8A" w14:textId="3753555A" w:rsidR="00CB3A83" w:rsidRPr="00D271F4" w:rsidRDefault="00CB3A83" w:rsidP="00CB3A83">
      <w:pPr>
        <w:pStyle w:val="NormalWeb"/>
        <w:spacing w:before="0" w:beforeAutospacing="0" w:after="0" w:afterAutospacing="0"/>
      </w:pPr>
    </w:p>
    <w:p w14:paraId="12FE22C8" w14:textId="6E2A693A" w:rsidR="00CB3A83" w:rsidRPr="00D271F4" w:rsidRDefault="00CB3A83" w:rsidP="00CB3A83">
      <w:pPr>
        <w:pStyle w:val="NormalWeb"/>
        <w:spacing w:before="0" w:beforeAutospacing="0" w:after="0" w:afterAutospacing="0"/>
        <w:rPr>
          <w:b/>
          <w:bCs/>
        </w:rPr>
      </w:pPr>
      <w:r w:rsidRPr="00D271F4">
        <w:rPr>
          <w:b/>
          <w:bCs/>
        </w:rPr>
        <w:t xml:space="preserve">Class 5: LGBTQ+ Legislation and Court Cases TODAY </w:t>
      </w:r>
    </w:p>
    <w:p w14:paraId="4FEAAEEF" w14:textId="3AA4FE30" w:rsidR="00CB3A83" w:rsidRPr="00D271F4" w:rsidRDefault="00CB3A83" w:rsidP="00CB3A83">
      <w:pPr>
        <w:pStyle w:val="NormalWeb"/>
        <w:numPr>
          <w:ilvl w:val="0"/>
          <w:numId w:val="9"/>
        </w:numPr>
        <w:spacing w:before="0" w:beforeAutospacing="0" w:after="0" w:afterAutospacing="0"/>
      </w:pPr>
      <w:r w:rsidRPr="00D271F4">
        <w:t>PPT: LGBTQ+ Legislation Today</w:t>
      </w:r>
    </w:p>
    <w:p w14:paraId="66B85792" w14:textId="01A75564" w:rsidR="00CB3A83" w:rsidRPr="00D271F4" w:rsidRDefault="00CB3A83" w:rsidP="00CB3A83">
      <w:pPr>
        <w:pStyle w:val="NormalWeb"/>
        <w:numPr>
          <w:ilvl w:val="1"/>
          <w:numId w:val="9"/>
        </w:numPr>
        <w:spacing w:before="0" w:beforeAutospacing="0" w:after="0" w:afterAutospacing="0"/>
      </w:pPr>
      <w:r w:rsidRPr="00D271F4">
        <w:t>Overview of civil rights issues and legislation today</w:t>
      </w:r>
    </w:p>
    <w:p w14:paraId="0B838F02" w14:textId="5726EFB6" w:rsidR="00CB3A83" w:rsidRPr="00D271F4" w:rsidRDefault="00CB3A83" w:rsidP="00CB3A83">
      <w:pPr>
        <w:pStyle w:val="NormalWeb"/>
        <w:numPr>
          <w:ilvl w:val="1"/>
          <w:numId w:val="9"/>
        </w:numPr>
        <w:spacing w:before="0" w:beforeAutospacing="0" w:after="0" w:afterAutospacing="0"/>
      </w:pPr>
      <w:r w:rsidRPr="00D271F4">
        <w:t xml:space="preserve">Conversion Therapy </w:t>
      </w:r>
    </w:p>
    <w:p w14:paraId="0BC70072" w14:textId="79739CEA" w:rsidR="00CB3A83" w:rsidRPr="00D271F4" w:rsidRDefault="00CB3A83" w:rsidP="00CB3A83">
      <w:pPr>
        <w:pStyle w:val="NormalWeb"/>
        <w:numPr>
          <w:ilvl w:val="1"/>
          <w:numId w:val="9"/>
        </w:numPr>
        <w:spacing w:before="0" w:beforeAutospacing="0" w:after="0" w:afterAutospacing="0"/>
      </w:pPr>
      <w:r w:rsidRPr="00D271F4">
        <w:t>Bathroom Bills</w:t>
      </w:r>
    </w:p>
    <w:p w14:paraId="728D901A" w14:textId="0C5DC5B7" w:rsidR="00CB3A83" w:rsidRPr="00D271F4" w:rsidRDefault="00CB3A83" w:rsidP="00CB3A83">
      <w:pPr>
        <w:pStyle w:val="NormalWeb"/>
        <w:numPr>
          <w:ilvl w:val="1"/>
          <w:numId w:val="9"/>
        </w:numPr>
        <w:spacing w:before="0" w:beforeAutospacing="0" w:after="0" w:afterAutospacing="0"/>
      </w:pPr>
      <w:r w:rsidRPr="00D271F4">
        <w:t xml:space="preserve">Religious Exemption Laws </w:t>
      </w:r>
    </w:p>
    <w:p w14:paraId="0476AC04" w14:textId="0E5C13B1" w:rsidR="00CB3A83" w:rsidRPr="00D271F4" w:rsidRDefault="00CB3A83" w:rsidP="00CB3A83">
      <w:pPr>
        <w:pStyle w:val="NormalWeb"/>
        <w:numPr>
          <w:ilvl w:val="1"/>
          <w:numId w:val="9"/>
        </w:numPr>
        <w:spacing w:before="0" w:beforeAutospacing="0" w:after="0" w:afterAutospacing="0"/>
      </w:pPr>
      <w:r w:rsidRPr="00D271F4">
        <w:t>Gay / Trans “Panic” Defense</w:t>
      </w:r>
    </w:p>
    <w:p w14:paraId="7D6C2E1C" w14:textId="74177EA2" w:rsidR="00CB3A83" w:rsidRPr="00D271F4" w:rsidRDefault="00CB3A83" w:rsidP="00CB3A83">
      <w:pPr>
        <w:pStyle w:val="NormalWeb"/>
        <w:numPr>
          <w:ilvl w:val="1"/>
          <w:numId w:val="9"/>
        </w:numPr>
        <w:spacing w:before="0" w:beforeAutospacing="0" w:after="0" w:afterAutospacing="0"/>
      </w:pPr>
      <w:r w:rsidRPr="00D271F4">
        <w:t xml:space="preserve">Access to Healthcare </w:t>
      </w:r>
    </w:p>
    <w:p w14:paraId="4461F0E2" w14:textId="05361ED4" w:rsidR="00CB3A83" w:rsidRPr="00D271F4" w:rsidRDefault="00CB3A83" w:rsidP="00CB3A83">
      <w:pPr>
        <w:pStyle w:val="NormalWeb"/>
        <w:numPr>
          <w:ilvl w:val="1"/>
          <w:numId w:val="9"/>
        </w:numPr>
        <w:spacing w:before="0" w:beforeAutospacing="0" w:after="0" w:afterAutospacing="0"/>
      </w:pPr>
      <w:r w:rsidRPr="00D271F4">
        <w:t xml:space="preserve">Workplace Discrimination </w:t>
      </w:r>
    </w:p>
    <w:p w14:paraId="084970C7" w14:textId="240EA0FB" w:rsidR="00CB3A83" w:rsidRPr="00D271F4" w:rsidRDefault="00CB3A83" w:rsidP="00CB3A83">
      <w:pPr>
        <w:pStyle w:val="NormalWeb"/>
        <w:numPr>
          <w:ilvl w:val="1"/>
          <w:numId w:val="9"/>
        </w:numPr>
        <w:spacing w:before="0" w:beforeAutospacing="0" w:after="0" w:afterAutospacing="0"/>
      </w:pPr>
      <w:r w:rsidRPr="00D271F4">
        <w:t xml:space="preserve">Transgender rights in Washington State </w:t>
      </w:r>
    </w:p>
    <w:p w14:paraId="5EB178EF" w14:textId="66F92596" w:rsidR="00CB3A83" w:rsidRPr="00D271F4" w:rsidRDefault="00CB3A83" w:rsidP="00CB3A83">
      <w:pPr>
        <w:pStyle w:val="NormalWeb"/>
        <w:numPr>
          <w:ilvl w:val="0"/>
          <w:numId w:val="9"/>
        </w:numPr>
        <w:spacing w:before="0" w:beforeAutospacing="0" w:after="0" w:afterAutospacing="0"/>
      </w:pPr>
      <w:r w:rsidRPr="00D271F4">
        <w:t>Case Studies (Small Group Channel Work and Discussions)</w:t>
      </w:r>
    </w:p>
    <w:p w14:paraId="1D94DA2E" w14:textId="77777777" w:rsidR="00CB3A83" w:rsidRPr="00D271F4" w:rsidRDefault="00CB3A83" w:rsidP="00CB3A83">
      <w:pPr>
        <w:pStyle w:val="NormalWeb"/>
        <w:numPr>
          <w:ilvl w:val="1"/>
          <w:numId w:val="9"/>
        </w:numPr>
        <w:spacing w:before="0" w:beforeAutospacing="0" w:after="0" w:afterAutospacing="0"/>
      </w:pPr>
      <w:r w:rsidRPr="00D271F4">
        <w:t>Gay / Trans “Panic” Defense</w:t>
      </w:r>
    </w:p>
    <w:p w14:paraId="7282C816" w14:textId="77777777" w:rsidR="00CB3A83" w:rsidRPr="00D271F4" w:rsidRDefault="00CB3A83" w:rsidP="00CB3A83">
      <w:pPr>
        <w:pStyle w:val="NormalWeb"/>
        <w:numPr>
          <w:ilvl w:val="1"/>
          <w:numId w:val="9"/>
        </w:numPr>
        <w:spacing w:before="0" w:beforeAutospacing="0" w:after="0" w:afterAutospacing="0"/>
      </w:pPr>
      <w:r w:rsidRPr="00D271F4">
        <w:t xml:space="preserve">Access to Healthcare </w:t>
      </w:r>
    </w:p>
    <w:p w14:paraId="7F23DAFB" w14:textId="3E252F4F" w:rsidR="00CB3A83" w:rsidRPr="00D271F4" w:rsidRDefault="00CB3A83" w:rsidP="00CB3A83">
      <w:pPr>
        <w:pStyle w:val="NormalWeb"/>
        <w:numPr>
          <w:ilvl w:val="1"/>
          <w:numId w:val="9"/>
        </w:numPr>
        <w:spacing w:before="0" w:beforeAutospacing="0" w:after="0" w:afterAutospacing="0"/>
      </w:pPr>
      <w:r w:rsidRPr="00D271F4">
        <w:t xml:space="preserve">Workplace Discrimination </w:t>
      </w:r>
    </w:p>
    <w:p w14:paraId="36D7F67B" w14:textId="6226B71D" w:rsidR="00CB3A83" w:rsidRPr="00D271F4" w:rsidRDefault="00CB3A83" w:rsidP="00623E52">
      <w:pPr>
        <w:pStyle w:val="NormalWeb"/>
        <w:numPr>
          <w:ilvl w:val="0"/>
          <w:numId w:val="9"/>
        </w:numPr>
        <w:spacing w:before="0" w:beforeAutospacing="0" w:after="0" w:afterAutospacing="0"/>
      </w:pPr>
      <w:r w:rsidRPr="00D271F4">
        <w:rPr>
          <w:b/>
          <w:bCs/>
        </w:rPr>
        <w:t xml:space="preserve">HW due: </w:t>
      </w:r>
      <w:r w:rsidRPr="00D271F4">
        <w:t>Read and annotate the following article on LGBTQ Rights published by the ACLU (American Civil Liberties Union). While reading, take a moment to look up some of the laws and commissions that are referenced as providing legal protections for the LGBTQ+ community. When you are finished with the reading, and if you have time within the allotted 30 minutes, consider scrolling through the following interactive maps to get a sense of the geography and regionalism of discrimination in the U.S. and the world.  </w:t>
      </w:r>
    </w:p>
    <w:p w14:paraId="1617AFBE" w14:textId="77777777" w:rsidR="00CB3A83" w:rsidRPr="00D271F4" w:rsidRDefault="00CB3A83" w:rsidP="00CB3A83">
      <w:pPr>
        <w:pStyle w:val="ListParagraph"/>
        <w:numPr>
          <w:ilvl w:val="1"/>
          <w:numId w:val="9"/>
        </w:numPr>
        <w:spacing w:after="0" w:line="240" w:lineRule="auto"/>
        <w:textAlignment w:val="center"/>
        <w:rPr>
          <w:rFonts w:cs="Times New Roman"/>
          <w:sz w:val="24"/>
          <w:szCs w:val="24"/>
        </w:rPr>
      </w:pPr>
      <w:r w:rsidRPr="00D271F4">
        <w:rPr>
          <w:rFonts w:cs="Times New Roman"/>
          <w:sz w:val="24"/>
          <w:szCs w:val="24"/>
        </w:rPr>
        <w:t xml:space="preserve">Map of Anti-Trans Legislation by State: </w:t>
      </w:r>
      <w:hyperlink r:id="rId15" w:history="1">
        <w:r w:rsidRPr="00D271F4">
          <w:rPr>
            <w:rStyle w:val="Hyperlink"/>
            <w:rFonts w:cs="Times New Roman"/>
            <w:sz w:val="24"/>
            <w:szCs w:val="24"/>
          </w:rPr>
          <w:t>https://www.aclu.org/issues/lgbt-rights/transgender-rights/trans-rights-under-attack-2020</w:t>
        </w:r>
      </w:hyperlink>
    </w:p>
    <w:p w14:paraId="374E43C0" w14:textId="77777777" w:rsidR="00CB3A83" w:rsidRPr="00D271F4" w:rsidRDefault="00CB3A83" w:rsidP="00F8325B">
      <w:pPr>
        <w:pStyle w:val="ListParagraph"/>
        <w:numPr>
          <w:ilvl w:val="1"/>
          <w:numId w:val="9"/>
        </w:numPr>
        <w:spacing w:after="0" w:line="240" w:lineRule="auto"/>
        <w:textAlignment w:val="center"/>
        <w:rPr>
          <w:rFonts w:cs="Times New Roman"/>
          <w:sz w:val="24"/>
          <w:szCs w:val="24"/>
        </w:rPr>
      </w:pPr>
      <w:r w:rsidRPr="00D271F4">
        <w:rPr>
          <w:rFonts w:cs="Times New Roman"/>
          <w:sz w:val="24"/>
          <w:szCs w:val="24"/>
        </w:rPr>
        <w:t xml:space="preserve">#OUTLAWED: The Love That Dare Not Speak" -- Interactive Map of Anti-LGBT Laws in the World: </w:t>
      </w:r>
      <w:hyperlink r:id="rId16" w:history="1">
        <w:r w:rsidRPr="00D271F4">
          <w:rPr>
            <w:rStyle w:val="Hyperlink"/>
            <w:rFonts w:cs="Times New Roman"/>
            <w:sz w:val="24"/>
            <w:szCs w:val="24"/>
          </w:rPr>
          <w:t>http://internap.hrw.org/features/features/lgbt_laws/</w:t>
        </w:r>
      </w:hyperlink>
    </w:p>
    <w:p w14:paraId="00AAA690" w14:textId="76FBDCB0" w:rsidR="00CB3A83" w:rsidRPr="00D271F4" w:rsidRDefault="00CB3A83" w:rsidP="00F8325B">
      <w:pPr>
        <w:pStyle w:val="ListParagraph"/>
        <w:numPr>
          <w:ilvl w:val="1"/>
          <w:numId w:val="9"/>
        </w:numPr>
        <w:spacing w:after="0" w:line="240" w:lineRule="auto"/>
        <w:textAlignment w:val="center"/>
        <w:rPr>
          <w:rFonts w:cs="Times New Roman"/>
          <w:sz w:val="24"/>
          <w:szCs w:val="24"/>
        </w:rPr>
      </w:pPr>
      <w:r w:rsidRPr="00D271F4">
        <w:rPr>
          <w:rFonts w:cs="Times New Roman"/>
          <w:b/>
          <w:bCs/>
          <w:sz w:val="24"/>
          <w:szCs w:val="24"/>
        </w:rPr>
        <w:t xml:space="preserve">Questions to consider (and to guide your annotations) as you read: </w:t>
      </w:r>
    </w:p>
    <w:p w14:paraId="2DC48C6C" w14:textId="77777777" w:rsidR="00CB3A83" w:rsidRPr="00D271F4" w:rsidRDefault="00CB3A83" w:rsidP="00CB3A83">
      <w:pPr>
        <w:pStyle w:val="ListParagraph"/>
        <w:numPr>
          <w:ilvl w:val="0"/>
          <w:numId w:val="12"/>
        </w:numPr>
        <w:spacing w:after="0" w:line="240" w:lineRule="auto"/>
        <w:textAlignment w:val="center"/>
        <w:rPr>
          <w:rFonts w:cs="Times New Roman"/>
          <w:sz w:val="24"/>
          <w:szCs w:val="24"/>
        </w:rPr>
      </w:pPr>
      <w:r w:rsidRPr="00D271F4">
        <w:rPr>
          <w:rFonts w:cs="Times New Roman"/>
          <w:sz w:val="24"/>
          <w:szCs w:val="24"/>
        </w:rPr>
        <w:t>How does language (terminology) complicate the ways in which LGBTQ+ individuals find legal coverage and protection under current federal, state, and local legislation?</w:t>
      </w:r>
    </w:p>
    <w:p w14:paraId="684BE838" w14:textId="77777777" w:rsidR="00CB3A83" w:rsidRPr="00D271F4" w:rsidRDefault="00CB3A83" w:rsidP="00CB3A83">
      <w:pPr>
        <w:pStyle w:val="ListParagraph"/>
        <w:numPr>
          <w:ilvl w:val="0"/>
          <w:numId w:val="12"/>
        </w:numPr>
        <w:spacing w:after="0" w:line="240" w:lineRule="auto"/>
        <w:textAlignment w:val="center"/>
        <w:rPr>
          <w:rFonts w:cs="Times New Roman"/>
          <w:sz w:val="24"/>
          <w:szCs w:val="24"/>
        </w:rPr>
      </w:pPr>
      <w:r w:rsidRPr="00D271F4">
        <w:rPr>
          <w:rFonts w:cs="Times New Roman"/>
          <w:sz w:val="24"/>
          <w:szCs w:val="24"/>
        </w:rPr>
        <w:t xml:space="preserve">Where have you heard about some of these acts and laws before in our course? Topic connections? </w:t>
      </w:r>
    </w:p>
    <w:p w14:paraId="4318A1A5" w14:textId="77777777" w:rsidR="00CB3A83" w:rsidRPr="00D271F4" w:rsidRDefault="00CB3A83" w:rsidP="00CB3A83">
      <w:pPr>
        <w:pStyle w:val="ListParagraph"/>
        <w:numPr>
          <w:ilvl w:val="0"/>
          <w:numId w:val="12"/>
        </w:numPr>
        <w:spacing w:after="0" w:line="240" w:lineRule="auto"/>
        <w:textAlignment w:val="center"/>
        <w:rPr>
          <w:rFonts w:cs="Times New Roman"/>
          <w:sz w:val="24"/>
          <w:szCs w:val="24"/>
        </w:rPr>
      </w:pPr>
      <w:r w:rsidRPr="00D271F4">
        <w:rPr>
          <w:rFonts w:cs="Times New Roman"/>
          <w:sz w:val="24"/>
          <w:szCs w:val="24"/>
        </w:rPr>
        <w:t xml:space="preserve">How does geographic place and regionalism influence the legal experiences and rights of LGBTQ+ individuals? </w:t>
      </w:r>
    </w:p>
    <w:p w14:paraId="22FE0B50" w14:textId="77777777" w:rsidR="00CB3A83" w:rsidRPr="00D271F4" w:rsidRDefault="00CB3A83" w:rsidP="00CB3A83">
      <w:pPr>
        <w:pStyle w:val="NormalWeb"/>
        <w:spacing w:before="0" w:beforeAutospacing="0" w:after="0" w:afterAutospacing="0"/>
      </w:pPr>
      <w:r w:rsidRPr="00D271F4">
        <w:t> </w:t>
      </w:r>
    </w:p>
    <w:p w14:paraId="5D8F37CE" w14:textId="3BA72E56" w:rsidR="00CB3A83" w:rsidRPr="00D271F4" w:rsidRDefault="00CB3A83" w:rsidP="00CB3A83">
      <w:pPr>
        <w:pStyle w:val="NormalWeb"/>
        <w:spacing w:before="0" w:beforeAutospacing="0" w:after="0" w:afterAutospacing="0"/>
        <w:rPr>
          <w:b/>
          <w:bCs/>
        </w:rPr>
      </w:pPr>
      <w:r w:rsidRPr="00D271F4">
        <w:rPr>
          <w:b/>
          <w:bCs/>
        </w:rPr>
        <w:t xml:space="preserve">Class 6: Harkness Discussion </w:t>
      </w:r>
    </w:p>
    <w:p w14:paraId="17A97EB3" w14:textId="07B01704" w:rsidR="00CB3A83" w:rsidRPr="00D271F4" w:rsidRDefault="00CB3A83" w:rsidP="008C550F">
      <w:pPr>
        <w:pStyle w:val="NormalWeb"/>
        <w:numPr>
          <w:ilvl w:val="0"/>
          <w:numId w:val="13"/>
        </w:numPr>
        <w:spacing w:before="0" w:beforeAutospacing="0" w:after="0" w:afterAutospacing="0"/>
      </w:pPr>
      <w:r w:rsidRPr="00D271F4">
        <w:t>Fishbowl-style online</w:t>
      </w:r>
      <w:r w:rsidRPr="00D271F4">
        <w:t xml:space="preserve"> </w:t>
      </w:r>
      <w:r w:rsidR="00D271F4" w:rsidRPr="00D271F4">
        <w:t>(see below)</w:t>
      </w:r>
    </w:p>
    <w:p w14:paraId="3508E23B" w14:textId="77777777" w:rsidR="00CB3A83" w:rsidRPr="00D271F4" w:rsidRDefault="00CB3A83" w:rsidP="00CB3A83">
      <w:pPr>
        <w:pStyle w:val="NoSpacing"/>
        <w:ind w:left="720"/>
        <w:rPr>
          <w:rFonts w:cs="Times New Roman"/>
          <w:b/>
          <w:bCs/>
          <w:sz w:val="24"/>
          <w:szCs w:val="24"/>
        </w:rPr>
      </w:pPr>
    </w:p>
    <w:p w14:paraId="43EDCF08" w14:textId="03024706" w:rsidR="00332D53" w:rsidRPr="00D271F4" w:rsidRDefault="00332D53" w:rsidP="00332D53">
      <w:pPr>
        <w:pStyle w:val="NoSpacing"/>
        <w:rPr>
          <w:rFonts w:cs="Times New Roman"/>
          <w:sz w:val="24"/>
          <w:szCs w:val="24"/>
        </w:rPr>
      </w:pPr>
      <w:r w:rsidRPr="00D271F4">
        <w:rPr>
          <w:rFonts w:cs="Times New Roman"/>
          <w:b/>
          <w:bCs/>
          <w:sz w:val="24"/>
          <w:szCs w:val="24"/>
        </w:rPr>
        <w:lastRenderedPageBreak/>
        <w:t>V. Module Assessment:</w:t>
      </w:r>
      <w:r w:rsidRPr="00D271F4">
        <w:rPr>
          <w:rFonts w:cs="Times New Roman"/>
          <w:sz w:val="24"/>
          <w:szCs w:val="24"/>
        </w:rPr>
        <w:t xml:space="preserve"> </w:t>
      </w:r>
    </w:p>
    <w:p w14:paraId="7AFC9A90" w14:textId="096B706C" w:rsidR="00D271F4" w:rsidRPr="00D271F4" w:rsidRDefault="00D271F4" w:rsidP="00D271F4">
      <w:pPr>
        <w:pStyle w:val="NoSpacing"/>
        <w:rPr>
          <w:rFonts w:cs="Times New Roman"/>
          <w:sz w:val="24"/>
          <w:szCs w:val="24"/>
        </w:rPr>
      </w:pPr>
      <w:r w:rsidRPr="00D271F4">
        <w:rPr>
          <w:rFonts w:cs="Times New Roman"/>
          <w:sz w:val="24"/>
          <w:szCs w:val="24"/>
        </w:rPr>
        <w:t xml:space="preserve">In class on </w:t>
      </w:r>
      <w:r w:rsidRPr="00D271F4">
        <w:rPr>
          <w:rFonts w:cs="Times New Roman"/>
          <w:b/>
          <w:bCs/>
          <w:sz w:val="24"/>
          <w:szCs w:val="24"/>
        </w:rPr>
        <w:t>Monday, May 18</w:t>
      </w:r>
      <w:r w:rsidRPr="00D271F4">
        <w:rPr>
          <w:rFonts w:cs="Times New Roman"/>
          <w:b/>
          <w:bCs/>
          <w:sz w:val="24"/>
          <w:szCs w:val="24"/>
          <w:vertAlign w:val="superscript"/>
        </w:rPr>
        <w:t>th</w:t>
      </w:r>
      <w:r w:rsidRPr="00D271F4">
        <w:rPr>
          <w:rFonts w:cs="Times New Roman"/>
          <w:sz w:val="24"/>
          <w:szCs w:val="24"/>
        </w:rPr>
        <w:t xml:space="preserve"> we will engage in a structured Harkness discussion on the content and issues discussed in our LGBTQ+ unit. While Module VII is the focus of our discussion, many of the questions that you will be asked to respond to require you to also consider the social and cultural histories of the historically marginalized groups that we have been studying all year (immigrants, indigenous Americans, black Americans, and women). </w:t>
      </w:r>
    </w:p>
    <w:p w14:paraId="47C2798D" w14:textId="77777777" w:rsidR="00D271F4" w:rsidRPr="00D271F4" w:rsidRDefault="00D271F4" w:rsidP="00D271F4">
      <w:pPr>
        <w:pStyle w:val="NoSpacing"/>
        <w:rPr>
          <w:rFonts w:cs="Times New Roman"/>
          <w:sz w:val="24"/>
          <w:szCs w:val="24"/>
        </w:rPr>
      </w:pPr>
    </w:p>
    <w:p w14:paraId="0ABDFE27" w14:textId="77777777" w:rsidR="00D271F4" w:rsidRPr="00D271F4" w:rsidRDefault="00D271F4" w:rsidP="00D271F4">
      <w:pPr>
        <w:pStyle w:val="NoSpacing"/>
        <w:rPr>
          <w:rFonts w:cs="Times New Roman"/>
          <w:sz w:val="24"/>
          <w:szCs w:val="24"/>
        </w:rPr>
      </w:pPr>
      <w:r w:rsidRPr="00D271F4">
        <w:rPr>
          <w:rFonts w:cs="Times New Roman"/>
          <w:b/>
          <w:bCs/>
          <w:sz w:val="24"/>
          <w:szCs w:val="24"/>
        </w:rPr>
        <w:t>Format of the Discussion:</w:t>
      </w:r>
    </w:p>
    <w:p w14:paraId="35CBCF2C" w14:textId="77777777" w:rsidR="00D271F4" w:rsidRPr="00D271F4" w:rsidRDefault="00D271F4" w:rsidP="00D271F4">
      <w:pPr>
        <w:pStyle w:val="NoSpacing"/>
        <w:numPr>
          <w:ilvl w:val="0"/>
          <w:numId w:val="14"/>
        </w:numPr>
        <w:rPr>
          <w:rFonts w:cs="Times New Roman"/>
          <w:sz w:val="24"/>
          <w:szCs w:val="24"/>
        </w:rPr>
      </w:pPr>
      <w:r w:rsidRPr="00D271F4">
        <w:rPr>
          <w:rFonts w:cs="Times New Roman"/>
          <w:sz w:val="24"/>
          <w:szCs w:val="24"/>
        </w:rPr>
        <w:t xml:space="preserve">The class will be divided into two groups (Group A and Group B). Approximately 7 – 8 students will be in each group. </w:t>
      </w:r>
    </w:p>
    <w:p w14:paraId="66D79CE1" w14:textId="77777777" w:rsidR="00D271F4" w:rsidRPr="00D271F4" w:rsidRDefault="00D271F4" w:rsidP="00D271F4">
      <w:pPr>
        <w:pStyle w:val="NoSpacing"/>
        <w:numPr>
          <w:ilvl w:val="0"/>
          <w:numId w:val="14"/>
        </w:numPr>
        <w:rPr>
          <w:rFonts w:cs="Times New Roman"/>
          <w:sz w:val="24"/>
          <w:szCs w:val="24"/>
        </w:rPr>
      </w:pPr>
      <w:r w:rsidRPr="00D271F4">
        <w:rPr>
          <w:rFonts w:cs="Times New Roman"/>
          <w:sz w:val="24"/>
          <w:szCs w:val="24"/>
        </w:rPr>
        <w:t xml:space="preserve">Round 1: Group A will discuss their assigned questions (see below) for the first </w:t>
      </w:r>
      <w:r w:rsidRPr="00D271F4">
        <w:rPr>
          <w:rFonts w:cs="Times New Roman"/>
          <w:b/>
          <w:bCs/>
          <w:sz w:val="24"/>
          <w:szCs w:val="24"/>
        </w:rPr>
        <w:t>25 minutes</w:t>
      </w:r>
      <w:r w:rsidRPr="00D271F4">
        <w:rPr>
          <w:rFonts w:cs="Times New Roman"/>
          <w:sz w:val="24"/>
          <w:szCs w:val="24"/>
        </w:rPr>
        <w:t xml:space="preserve">, while Group B listens to the discussion and reacts and responds appropriately using text comments in the classroom Chat. Group B is not permitted to speak during Group A’s round. Group A is focusing on the discussion during their round and can choose to completely ignore the Chat or to incorporate a question or comment from the Chat if they desire. </w:t>
      </w:r>
    </w:p>
    <w:p w14:paraId="78AA5208" w14:textId="77777777" w:rsidR="00D271F4" w:rsidRPr="00D271F4" w:rsidRDefault="00D271F4" w:rsidP="00D271F4">
      <w:pPr>
        <w:pStyle w:val="NoSpacing"/>
        <w:numPr>
          <w:ilvl w:val="0"/>
          <w:numId w:val="14"/>
        </w:numPr>
        <w:rPr>
          <w:rFonts w:cs="Times New Roman"/>
          <w:sz w:val="24"/>
          <w:szCs w:val="24"/>
        </w:rPr>
      </w:pPr>
      <w:r w:rsidRPr="00D271F4">
        <w:rPr>
          <w:rFonts w:cs="Times New Roman"/>
          <w:sz w:val="24"/>
          <w:szCs w:val="24"/>
        </w:rPr>
        <w:t xml:space="preserve">Round 2: Rinse and repeat. Group B will discuss their assigned questions for </w:t>
      </w:r>
      <w:r w:rsidRPr="00D271F4">
        <w:rPr>
          <w:rFonts w:cs="Times New Roman"/>
          <w:b/>
          <w:bCs/>
          <w:sz w:val="24"/>
          <w:szCs w:val="24"/>
        </w:rPr>
        <w:t>25 minutes</w:t>
      </w:r>
      <w:r w:rsidRPr="00D271F4">
        <w:rPr>
          <w:rFonts w:cs="Times New Roman"/>
          <w:sz w:val="24"/>
          <w:szCs w:val="24"/>
        </w:rPr>
        <w:t xml:space="preserve"> while Group A listens and responds in the Chat. </w:t>
      </w:r>
    </w:p>
    <w:p w14:paraId="3919E522" w14:textId="77777777" w:rsidR="00D271F4" w:rsidRPr="00D271F4" w:rsidRDefault="00D271F4" w:rsidP="00D271F4">
      <w:pPr>
        <w:pStyle w:val="NoSpacing"/>
        <w:rPr>
          <w:rFonts w:cs="Times New Roman"/>
          <w:sz w:val="24"/>
          <w:szCs w:val="24"/>
        </w:rPr>
      </w:pPr>
    </w:p>
    <w:p w14:paraId="3178164E" w14:textId="77777777" w:rsidR="00D271F4" w:rsidRPr="00D271F4" w:rsidRDefault="00D271F4" w:rsidP="00D271F4">
      <w:pPr>
        <w:pStyle w:val="NoSpacing"/>
        <w:rPr>
          <w:rFonts w:cs="Times New Roman"/>
          <w:b/>
          <w:bCs/>
          <w:sz w:val="24"/>
          <w:szCs w:val="24"/>
        </w:rPr>
      </w:pPr>
      <w:r w:rsidRPr="00D271F4">
        <w:rPr>
          <w:rFonts w:cs="Times New Roman"/>
          <w:b/>
          <w:bCs/>
          <w:sz w:val="24"/>
          <w:szCs w:val="24"/>
        </w:rPr>
        <w:t>Discussion Questions:</w:t>
      </w:r>
    </w:p>
    <w:tbl>
      <w:tblPr>
        <w:tblStyle w:val="TableGrid"/>
        <w:tblW w:w="0" w:type="auto"/>
        <w:tblLook w:val="04A0" w:firstRow="1" w:lastRow="0" w:firstColumn="1" w:lastColumn="0" w:noHBand="0" w:noVBand="1"/>
      </w:tblPr>
      <w:tblGrid>
        <w:gridCol w:w="1975"/>
        <w:gridCol w:w="7375"/>
      </w:tblGrid>
      <w:tr w:rsidR="00D271F4" w:rsidRPr="00D271F4" w14:paraId="3FAA2D9D" w14:textId="77777777" w:rsidTr="00C96F23">
        <w:tc>
          <w:tcPr>
            <w:tcW w:w="1975" w:type="dxa"/>
            <w:shd w:val="clear" w:color="auto" w:fill="B4C6E7" w:themeFill="accent1" w:themeFillTint="66"/>
            <w:vAlign w:val="center"/>
          </w:tcPr>
          <w:p w14:paraId="66FC76B7" w14:textId="77777777" w:rsidR="00D271F4" w:rsidRPr="00D271F4" w:rsidRDefault="00D271F4" w:rsidP="00C96F23">
            <w:pPr>
              <w:pStyle w:val="NoSpacing"/>
              <w:jc w:val="center"/>
              <w:rPr>
                <w:rFonts w:cs="Times New Roman"/>
                <w:b/>
                <w:bCs/>
                <w:sz w:val="24"/>
                <w:szCs w:val="24"/>
              </w:rPr>
            </w:pPr>
            <w:r w:rsidRPr="00D271F4">
              <w:rPr>
                <w:rFonts w:cs="Times New Roman"/>
                <w:b/>
                <w:bCs/>
                <w:sz w:val="24"/>
                <w:szCs w:val="24"/>
              </w:rPr>
              <w:t>Group A</w:t>
            </w:r>
          </w:p>
        </w:tc>
        <w:tc>
          <w:tcPr>
            <w:tcW w:w="7375" w:type="dxa"/>
          </w:tcPr>
          <w:p w14:paraId="7E633626" w14:textId="77777777" w:rsidR="00D271F4" w:rsidRPr="00D271F4" w:rsidRDefault="00D271F4" w:rsidP="00D271F4">
            <w:pPr>
              <w:numPr>
                <w:ilvl w:val="0"/>
                <w:numId w:val="19"/>
              </w:numPr>
              <w:ind w:left="540"/>
              <w:textAlignment w:val="center"/>
              <w:rPr>
                <w:rFonts w:eastAsia="Times New Roman" w:cs="Times New Roman"/>
                <w:sz w:val="24"/>
                <w:szCs w:val="24"/>
              </w:rPr>
            </w:pPr>
            <w:r w:rsidRPr="00D271F4">
              <w:rPr>
                <w:rFonts w:eastAsia="Times New Roman" w:cs="Times New Roman"/>
                <w:sz w:val="24"/>
                <w:szCs w:val="24"/>
              </w:rPr>
              <w:t>How do we (as historians and students of history) reintegrate and re-center the diverse, complex experiences of marginalized groups into the American experience?</w:t>
            </w:r>
          </w:p>
          <w:p w14:paraId="3F2150AF" w14:textId="77777777" w:rsidR="00D271F4" w:rsidRPr="00D271F4" w:rsidRDefault="00D271F4" w:rsidP="00D271F4">
            <w:pPr>
              <w:numPr>
                <w:ilvl w:val="0"/>
                <w:numId w:val="19"/>
              </w:numPr>
              <w:ind w:left="540"/>
              <w:textAlignment w:val="center"/>
              <w:rPr>
                <w:rFonts w:eastAsia="Times New Roman" w:cs="Times New Roman"/>
                <w:sz w:val="24"/>
                <w:szCs w:val="24"/>
              </w:rPr>
            </w:pPr>
            <w:r w:rsidRPr="00D271F4">
              <w:rPr>
                <w:rFonts w:eastAsia="Times New Roman" w:cs="Times New Roman"/>
                <w:sz w:val="24"/>
                <w:szCs w:val="24"/>
              </w:rPr>
              <w:t xml:space="preserve">Why has the rate of progress accelerated faster for some groups over others? What role has historical context played in the rate of change for different groups? </w:t>
            </w:r>
          </w:p>
          <w:p w14:paraId="7C210D3B" w14:textId="77777777" w:rsidR="00D271F4" w:rsidRPr="00D271F4" w:rsidRDefault="00D271F4" w:rsidP="00D271F4">
            <w:pPr>
              <w:numPr>
                <w:ilvl w:val="0"/>
                <w:numId w:val="19"/>
              </w:numPr>
              <w:ind w:left="540"/>
              <w:textAlignment w:val="center"/>
              <w:rPr>
                <w:rFonts w:eastAsia="Times New Roman" w:cs="Times New Roman"/>
                <w:sz w:val="24"/>
                <w:szCs w:val="24"/>
              </w:rPr>
            </w:pPr>
            <w:r w:rsidRPr="00D271F4">
              <w:rPr>
                <w:rFonts w:eastAsia="Times New Roman" w:cs="Times New Roman"/>
                <w:sz w:val="24"/>
                <w:szCs w:val="24"/>
              </w:rPr>
              <w:t>How has mainstream American society and government "othered" historically marginalized groups? What tactics, strategies, and outcomes are used by privileged groups to maintain power?</w:t>
            </w:r>
          </w:p>
          <w:p w14:paraId="1B059176" w14:textId="77777777" w:rsidR="00D271F4" w:rsidRPr="00D271F4" w:rsidRDefault="00D271F4" w:rsidP="00D271F4">
            <w:pPr>
              <w:numPr>
                <w:ilvl w:val="0"/>
                <w:numId w:val="19"/>
              </w:numPr>
              <w:ind w:left="540"/>
              <w:textAlignment w:val="center"/>
              <w:rPr>
                <w:rFonts w:eastAsia="Times New Roman" w:cs="Times New Roman"/>
                <w:sz w:val="24"/>
                <w:szCs w:val="24"/>
              </w:rPr>
            </w:pPr>
            <w:r w:rsidRPr="00D271F4">
              <w:rPr>
                <w:rFonts w:eastAsia="Times New Roman" w:cs="Times New Roman"/>
                <w:sz w:val="24"/>
                <w:szCs w:val="24"/>
              </w:rPr>
              <w:t>To what extent does the military drive social change in our nation? Is the military an institution that typically leads or follows broader social trends?</w:t>
            </w:r>
          </w:p>
        </w:tc>
      </w:tr>
      <w:tr w:rsidR="00D271F4" w:rsidRPr="00D271F4" w14:paraId="4CFD53ED" w14:textId="77777777" w:rsidTr="00C96F23">
        <w:tc>
          <w:tcPr>
            <w:tcW w:w="1975" w:type="dxa"/>
            <w:shd w:val="clear" w:color="auto" w:fill="B4C6E7" w:themeFill="accent1" w:themeFillTint="66"/>
            <w:vAlign w:val="center"/>
          </w:tcPr>
          <w:p w14:paraId="7EA4C064" w14:textId="77777777" w:rsidR="00D271F4" w:rsidRPr="00D271F4" w:rsidRDefault="00D271F4" w:rsidP="00C96F23">
            <w:pPr>
              <w:pStyle w:val="NoSpacing"/>
              <w:jc w:val="center"/>
              <w:rPr>
                <w:rFonts w:cs="Times New Roman"/>
                <w:b/>
                <w:bCs/>
                <w:sz w:val="24"/>
                <w:szCs w:val="24"/>
              </w:rPr>
            </w:pPr>
            <w:r w:rsidRPr="00D271F4">
              <w:rPr>
                <w:rFonts w:cs="Times New Roman"/>
                <w:b/>
                <w:bCs/>
                <w:sz w:val="24"/>
                <w:szCs w:val="24"/>
              </w:rPr>
              <w:t>Group B</w:t>
            </w:r>
          </w:p>
        </w:tc>
        <w:tc>
          <w:tcPr>
            <w:tcW w:w="7375" w:type="dxa"/>
          </w:tcPr>
          <w:p w14:paraId="1175ACCC" w14:textId="77777777" w:rsidR="00D271F4" w:rsidRPr="00D271F4" w:rsidRDefault="00D271F4" w:rsidP="00D271F4">
            <w:pPr>
              <w:numPr>
                <w:ilvl w:val="0"/>
                <w:numId w:val="20"/>
              </w:numPr>
              <w:ind w:left="540"/>
              <w:textAlignment w:val="center"/>
              <w:rPr>
                <w:rFonts w:eastAsia="Times New Roman" w:cs="Times New Roman"/>
                <w:sz w:val="24"/>
                <w:szCs w:val="24"/>
              </w:rPr>
            </w:pPr>
            <w:r w:rsidRPr="00D271F4">
              <w:rPr>
                <w:rFonts w:eastAsia="Times New Roman" w:cs="Times New Roman"/>
                <w:sz w:val="24"/>
                <w:szCs w:val="24"/>
              </w:rPr>
              <w:t xml:space="preserve">In thinking about the "social frontier," what issues / topics / groups / experiences are on the horizon in America? Based on past strategies and methods, how do you see effective change being made in our current social and political landscape? </w:t>
            </w:r>
          </w:p>
          <w:p w14:paraId="6A72DA4F" w14:textId="77777777" w:rsidR="00D271F4" w:rsidRPr="00D271F4" w:rsidRDefault="00D271F4" w:rsidP="00D271F4">
            <w:pPr>
              <w:numPr>
                <w:ilvl w:val="0"/>
                <w:numId w:val="20"/>
              </w:numPr>
              <w:ind w:left="540"/>
              <w:textAlignment w:val="center"/>
              <w:rPr>
                <w:rFonts w:eastAsia="Times New Roman" w:cs="Times New Roman"/>
                <w:sz w:val="24"/>
                <w:szCs w:val="24"/>
              </w:rPr>
            </w:pPr>
            <w:r w:rsidRPr="00D271F4">
              <w:rPr>
                <w:rFonts w:eastAsia="Times New Roman" w:cs="Times New Roman"/>
                <w:sz w:val="24"/>
                <w:szCs w:val="24"/>
              </w:rPr>
              <w:t xml:space="preserve">How does America govern and politicize personal identity and private lives? </w:t>
            </w:r>
            <w:r w:rsidRPr="00D271F4">
              <w:rPr>
                <w:rFonts w:eastAsia="Times New Roman" w:cs="Times New Roman"/>
                <w:i/>
                <w:iCs/>
                <w:sz w:val="24"/>
                <w:szCs w:val="24"/>
              </w:rPr>
              <w:t>Should</w:t>
            </w:r>
            <w:r w:rsidRPr="00D271F4">
              <w:rPr>
                <w:rFonts w:eastAsia="Times New Roman" w:cs="Times New Roman"/>
                <w:sz w:val="24"/>
                <w:szCs w:val="24"/>
              </w:rPr>
              <w:t xml:space="preserve"> the federal government have the power to do so? </w:t>
            </w:r>
          </w:p>
          <w:p w14:paraId="532DFE7C" w14:textId="77777777" w:rsidR="00D271F4" w:rsidRPr="00D271F4" w:rsidRDefault="00D271F4" w:rsidP="00D271F4">
            <w:pPr>
              <w:numPr>
                <w:ilvl w:val="0"/>
                <w:numId w:val="20"/>
              </w:numPr>
              <w:ind w:left="540"/>
              <w:textAlignment w:val="center"/>
              <w:rPr>
                <w:rFonts w:eastAsia="Times New Roman" w:cs="Times New Roman"/>
                <w:sz w:val="24"/>
                <w:szCs w:val="24"/>
              </w:rPr>
            </w:pPr>
            <w:r w:rsidRPr="00D271F4">
              <w:rPr>
                <w:rFonts w:eastAsia="Times New Roman" w:cs="Times New Roman"/>
                <w:sz w:val="24"/>
                <w:szCs w:val="24"/>
              </w:rPr>
              <w:t xml:space="preserve">What role has the Supreme Court played in the great American experiment? Initially designed as an apolitical body that could resist the trends and fads of the majority, do you think that that Supreme Court today fits that vision? Have they successfully protected the minority? </w:t>
            </w:r>
          </w:p>
          <w:p w14:paraId="68A99671" w14:textId="141FCB62" w:rsidR="00D271F4" w:rsidRPr="00D271F4" w:rsidRDefault="00D271F4" w:rsidP="00C96F23">
            <w:pPr>
              <w:numPr>
                <w:ilvl w:val="0"/>
                <w:numId w:val="20"/>
              </w:numPr>
              <w:ind w:left="540"/>
              <w:textAlignment w:val="center"/>
              <w:rPr>
                <w:rFonts w:eastAsia="Times New Roman" w:cs="Times New Roman"/>
                <w:sz w:val="24"/>
                <w:szCs w:val="24"/>
              </w:rPr>
            </w:pPr>
            <w:r w:rsidRPr="00D271F4">
              <w:rPr>
                <w:rFonts w:eastAsia="Times New Roman" w:cs="Times New Roman"/>
                <w:sz w:val="24"/>
                <w:szCs w:val="24"/>
              </w:rPr>
              <w:t xml:space="preserve">As Dr. Martin Luther King, Jr. famously once said, “The arc of the moral universe is long, but it bends toward justice.” Do you agree with Dr. King's assessment of history? Is progress inevitable for everyone? </w:t>
            </w:r>
          </w:p>
        </w:tc>
      </w:tr>
    </w:tbl>
    <w:p w14:paraId="124C4156" w14:textId="77777777" w:rsidR="00D271F4" w:rsidRPr="00D271F4" w:rsidRDefault="00D271F4" w:rsidP="00D271F4">
      <w:pPr>
        <w:pStyle w:val="NoSpacing"/>
        <w:rPr>
          <w:rFonts w:cs="Times New Roman"/>
          <w:sz w:val="24"/>
          <w:szCs w:val="24"/>
        </w:rPr>
      </w:pPr>
      <w:r w:rsidRPr="00D271F4">
        <w:rPr>
          <w:rFonts w:cs="Times New Roman"/>
          <w:b/>
          <w:bCs/>
          <w:sz w:val="24"/>
          <w:szCs w:val="24"/>
        </w:rPr>
        <w:lastRenderedPageBreak/>
        <w:t xml:space="preserve">Requirements: </w:t>
      </w:r>
    </w:p>
    <w:p w14:paraId="12734D0C" w14:textId="77777777" w:rsidR="00D271F4" w:rsidRPr="00D271F4" w:rsidRDefault="00D271F4" w:rsidP="00D271F4">
      <w:pPr>
        <w:pStyle w:val="NoSpacing"/>
        <w:numPr>
          <w:ilvl w:val="0"/>
          <w:numId w:val="14"/>
        </w:numPr>
        <w:rPr>
          <w:rFonts w:cs="Times New Roman"/>
          <w:sz w:val="24"/>
          <w:szCs w:val="24"/>
        </w:rPr>
      </w:pPr>
      <w:r w:rsidRPr="00D271F4">
        <w:rPr>
          <w:rFonts w:cs="Times New Roman"/>
          <w:b/>
          <w:bCs/>
          <w:sz w:val="24"/>
          <w:szCs w:val="24"/>
        </w:rPr>
        <w:t xml:space="preserve">Preparation: </w:t>
      </w:r>
      <w:r w:rsidRPr="00D271F4">
        <w:rPr>
          <w:rFonts w:cs="Times New Roman"/>
          <w:sz w:val="24"/>
          <w:szCs w:val="24"/>
        </w:rPr>
        <w:t xml:space="preserve">For </w:t>
      </w:r>
      <w:r w:rsidRPr="00D271F4">
        <w:rPr>
          <w:rFonts w:cs="Times New Roman"/>
          <w:b/>
          <w:bCs/>
          <w:sz w:val="24"/>
          <w:szCs w:val="24"/>
        </w:rPr>
        <w:t>homework</w:t>
      </w:r>
      <w:r w:rsidRPr="00D271F4">
        <w:rPr>
          <w:rFonts w:cs="Times New Roman"/>
          <w:sz w:val="24"/>
          <w:szCs w:val="24"/>
        </w:rPr>
        <w:t xml:space="preserve"> due on Monday, May 18</w:t>
      </w:r>
      <w:r w:rsidRPr="00D271F4">
        <w:rPr>
          <w:rFonts w:cs="Times New Roman"/>
          <w:sz w:val="24"/>
          <w:szCs w:val="24"/>
          <w:vertAlign w:val="superscript"/>
        </w:rPr>
        <w:t>th</w:t>
      </w:r>
      <w:r w:rsidRPr="00D271F4">
        <w:rPr>
          <w:rFonts w:cs="Times New Roman"/>
          <w:sz w:val="24"/>
          <w:szCs w:val="24"/>
        </w:rPr>
        <w:t xml:space="preserve">, students will prepare notes and talking points for their assigned questions and submit them on Canvas. It should be clear to your teacher that you prepared for each question, pulled specific evidence and information to answer those questions, and considered talking points in advance of class. </w:t>
      </w:r>
    </w:p>
    <w:p w14:paraId="6C5F7FCD" w14:textId="77777777" w:rsidR="00D271F4" w:rsidRPr="00D271F4" w:rsidRDefault="00D271F4" w:rsidP="00D271F4">
      <w:pPr>
        <w:pStyle w:val="NoSpacing"/>
        <w:numPr>
          <w:ilvl w:val="0"/>
          <w:numId w:val="14"/>
        </w:numPr>
        <w:rPr>
          <w:rFonts w:cs="Times New Roman"/>
          <w:sz w:val="24"/>
          <w:szCs w:val="24"/>
        </w:rPr>
      </w:pPr>
      <w:r w:rsidRPr="00D271F4">
        <w:rPr>
          <w:rFonts w:cs="Times New Roman"/>
          <w:b/>
          <w:bCs/>
          <w:sz w:val="24"/>
          <w:szCs w:val="24"/>
        </w:rPr>
        <w:t xml:space="preserve">Discussion participation: </w:t>
      </w:r>
      <w:r w:rsidRPr="00D271F4">
        <w:rPr>
          <w:rFonts w:cs="Times New Roman"/>
          <w:sz w:val="24"/>
          <w:szCs w:val="24"/>
        </w:rPr>
        <w:t>See rubric below for specific expectations.</w:t>
      </w:r>
    </w:p>
    <w:p w14:paraId="26B6CF63" w14:textId="77777777" w:rsidR="00D271F4" w:rsidRPr="00D271F4" w:rsidRDefault="00D271F4" w:rsidP="00D271F4">
      <w:pPr>
        <w:pStyle w:val="NoSpacing"/>
        <w:numPr>
          <w:ilvl w:val="0"/>
          <w:numId w:val="14"/>
        </w:numPr>
        <w:rPr>
          <w:rFonts w:cs="Times New Roman"/>
          <w:sz w:val="24"/>
          <w:szCs w:val="24"/>
        </w:rPr>
      </w:pPr>
      <w:r w:rsidRPr="00D271F4">
        <w:rPr>
          <w:rFonts w:cs="Times New Roman"/>
          <w:b/>
          <w:bCs/>
          <w:sz w:val="24"/>
          <w:szCs w:val="24"/>
        </w:rPr>
        <w:t xml:space="preserve">Chat participation: </w:t>
      </w:r>
      <w:r w:rsidRPr="00D271F4">
        <w:rPr>
          <w:rFonts w:cs="Times New Roman"/>
          <w:sz w:val="24"/>
          <w:szCs w:val="24"/>
        </w:rPr>
        <w:t xml:space="preserve">Chat participants behave as they would during a discussion – appropriately, focused, and respectful. Only </w:t>
      </w:r>
      <w:r w:rsidRPr="00D271F4">
        <w:rPr>
          <w:rFonts w:cs="Times New Roman"/>
          <w:b/>
          <w:bCs/>
          <w:sz w:val="24"/>
          <w:szCs w:val="24"/>
        </w:rPr>
        <w:t xml:space="preserve">TEXT </w:t>
      </w:r>
      <w:r w:rsidRPr="00D271F4">
        <w:rPr>
          <w:rFonts w:cs="Times New Roman"/>
          <w:sz w:val="24"/>
          <w:szCs w:val="24"/>
        </w:rPr>
        <w:t xml:space="preserve">comments may be made in the Chat and should be substantive responses that share your own ideas, build off a speaker’s point, or ask a probing question of the participants. There is no expectation that your comments and questions in the Chat will be referenced by the group talking, but it could happen. Participation in the Chat is required if your group is not speaking and your teacher will be monitoring the Chat to make sure that expectations are being met. While Chat participation does not replace oral participation in the discussion, it is a great way for students to show critical engagement with the material and the lesson. </w:t>
      </w:r>
    </w:p>
    <w:p w14:paraId="4E3EE2CE" w14:textId="77777777" w:rsidR="00D271F4" w:rsidRPr="00D271F4" w:rsidRDefault="00D271F4" w:rsidP="00D271F4">
      <w:pPr>
        <w:pStyle w:val="NoSpacing"/>
        <w:numPr>
          <w:ilvl w:val="0"/>
          <w:numId w:val="14"/>
        </w:numPr>
        <w:rPr>
          <w:rFonts w:cs="Times New Roman"/>
          <w:sz w:val="24"/>
          <w:szCs w:val="24"/>
        </w:rPr>
      </w:pPr>
      <w:r w:rsidRPr="00D271F4">
        <w:rPr>
          <w:rFonts w:cs="Times New Roman"/>
          <w:b/>
          <w:bCs/>
          <w:sz w:val="24"/>
          <w:szCs w:val="24"/>
        </w:rPr>
        <w:t xml:space="preserve">Individual Reflection: </w:t>
      </w:r>
      <w:r w:rsidRPr="00D271F4">
        <w:rPr>
          <w:rFonts w:cs="Times New Roman"/>
          <w:sz w:val="24"/>
          <w:szCs w:val="24"/>
        </w:rPr>
        <w:t>Following the discussion, students will complete an individual reflection for homework that responds to the prompts listed below. This should be submitted at the start of the next class on Wednesday, May 20</w:t>
      </w:r>
      <w:r w:rsidRPr="00D271F4">
        <w:rPr>
          <w:rFonts w:cs="Times New Roman"/>
          <w:sz w:val="24"/>
          <w:szCs w:val="24"/>
          <w:vertAlign w:val="superscript"/>
        </w:rPr>
        <w:t>th</w:t>
      </w:r>
      <w:r w:rsidRPr="00D271F4">
        <w:rPr>
          <w:rFonts w:cs="Times New Roman"/>
          <w:sz w:val="24"/>
          <w:szCs w:val="24"/>
        </w:rPr>
        <w:t xml:space="preserve">. </w:t>
      </w:r>
    </w:p>
    <w:p w14:paraId="5D8FCA82" w14:textId="77777777" w:rsidR="00D271F4" w:rsidRPr="00D271F4" w:rsidRDefault="00D271F4" w:rsidP="00D271F4">
      <w:pPr>
        <w:pStyle w:val="NoSpacing"/>
        <w:numPr>
          <w:ilvl w:val="1"/>
          <w:numId w:val="14"/>
        </w:numPr>
        <w:rPr>
          <w:rFonts w:cs="Times New Roman"/>
          <w:i/>
          <w:iCs/>
          <w:sz w:val="24"/>
          <w:szCs w:val="24"/>
        </w:rPr>
      </w:pPr>
      <w:r w:rsidRPr="00D271F4">
        <w:rPr>
          <w:rFonts w:cs="Times New Roman"/>
          <w:i/>
          <w:iCs/>
          <w:sz w:val="24"/>
          <w:szCs w:val="24"/>
        </w:rPr>
        <w:t xml:space="preserve">Reflect on the flow of your discussion. How did it go? What worked well? What do you wish the group had done differently? </w:t>
      </w:r>
    </w:p>
    <w:p w14:paraId="7058B69D" w14:textId="77777777" w:rsidR="00D271F4" w:rsidRPr="00D271F4" w:rsidRDefault="00D271F4" w:rsidP="00D271F4">
      <w:pPr>
        <w:pStyle w:val="NoSpacing"/>
        <w:numPr>
          <w:ilvl w:val="1"/>
          <w:numId w:val="14"/>
        </w:numPr>
        <w:rPr>
          <w:rFonts w:cs="Times New Roman"/>
          <w:i/>
          <w:iCs/>
          <w:sz w:val="24"/>
          <w:szCs w:val="24"/>
        </w:rPr>
      </w:pPr>
      <w:r w:rsidRPr="00D271F4">
        <w:rPr>
          <w:rFonts w:cs="Times New Roman"/>
          <w:i/>
          <w:iCs/>
          <w:sz w:val="24"/>
          <w:szCs w:val="24"/>
        </w:rPr>
        <w:t>Reflect on your own individual performance. How do you think you did? What were some strengths of your performance? Areas for improvement? Missed opportunities?</w:t>
      </w:r>
    </w:p>
    <w:p w14:paraId="166299A0" w14:textId="77777777" w:rsidR="00D271F4" w:rsidRPr="00D271F4" w:rsidRDefault="00D271F4" w:rsidP="00D271F4">
      <w:pPr>
        <w:pStyle w:val="NoSpacing"/>
        <w:numPr>
          <w:ilvl w:val="1"/>
          <w:numId w:val="14"/>
        </w:numPr>
        <w:rPr>
          <w:rFonts w:cs="Times New Roman"/>
          <w:i/>
          <w:iCs/>
          <w:sz w:val="24"/>
          <w:szCs w:val="24"/>
        </w:rPr>
      </w:pPr>
      <w:r w:rsidRPr="00D271F4">
        <w:rPr>
          <w:rFonts w:cs="Times New Roman"/>
          <w:i/>
          <w:iCs/>
          <w:sz w:val="24"/>
          <w:szCs w:val="24"/>
        </w:rPr>
        <w:t xml:space="preserve">Pick one question from the OTHER group’s assigned questions to respond to here. Keep your response to a paragraph (~150 – 200 words) and make sure to incorporate a few specific pieces of evidence to support your claim. </w:t>
      </w:r>
    </w:p>
    <w:p w14:paraId="5FAC5AE0" w14:textId="5F1D9CA6" w:rsidR="00D271F4" w:rsidRPr="00D271F4" w:rsidRDefault="00D271F4" w:rsidP="00D271F4">
      <w:pPr>
        <w:pStyle w:val="NoSpacing"/>
        <w:rPr>
          <w:rFonts w:cs="Times New Roman"/>
          <w:i/>
          <w:iCs/>
          <w:sz w:val="24"/>
          <w:szCs w:val="24"/>
        </w:rPr>
      </w:pPr>
    </w:p>
    <w:p w14:paraId="0E0F80F9" w14:textId="68906B73" w:rsidR="00D271F4" w:rsidRPr="00D271F4" w:rsidRDefault="00D271F4" w:rsidP="00D271F4">
      <w:pPr>
        <w:pStyle w:val="NoSpacing"/>
        <w:rPr>
          <w:rFonts w:cs="Times New Roman"/>
          <w:b/>
          <w:bCs/>
          <w:sz w:val="24"/>
          <w:szCs w:val="24"/>
        </w:rPr>
      </w:pPr>
      <w:r w:rsidRPr="00D271F4">
        <w:rPr>
          <w:rFonts w:cs="Times New Roman"/>
          <w:b/>
          <w:bCs/>
          <w:sz w:val="24"/>
          <w:szCs w:val="24"/>
        </w:rPr>
        <w:t xml:space="preserve">Scroll down for Rubric. </w:t>
      </w:r>
    </w:p>
    <w:p w14:paraId="722735B6" w14:textId="77777777" w:rsidR="00D271F4" w:rsidRPr="00D271F4" w:rsidRDefault="00D271F4" w:rsidP="00D271F4">
      <w:pPr>
        <w:rPr>
          <w:rFonts w:cs="Times New Roman"/>
          <w:b/>
          <w:bCs/>
          <w:sz w:val="24"/>
          <w:szCs w:val="24"/>
        </w:rPr>
      </w:pPr>
      <w:r w:rsidRPr="00D271F4">
        <w:rPr>
          <w:rFonts w:cs="Times New Roman"/>
          <w:b/>
          <w:bCs/>
          <w:sz w:val="24"/>
          <w:szCs w:val="24"/>
        </w:rPr>
        <w:br w:type="page"/>
      </w:r>
    </w:p>
    <w:p w14:paraId="65448E5C" w14:textId="77777777" w:rsidR="00D271F4" w:rsidRPr="00D271F4" w:rsidRDefault="00D271F4" w:rsidP="00D271F4">
      <w:pPr>
        <w:pStyle w:val="NoSpacing"/>
        <w:rPr>
          <w:rFonts w:cs="Times New Roman"/>
          <w:b/>
          <w:bCs/>
          <w:sz w:val="24"/>
          <w:szCs w:val="24"/>
        </w:rPr>
      </w:pPr>
      <w:r w:rsidRPr="00D271F4">
        <w:rPr>
          <w:rFonts w:cs="Times New Roman"/>
          <w:b/>
          <w:bCs/>
          <w:sz w:val="24"/>
          <w:szCs w:val="24"/>
        </w:rPr>
        <w:lastRenderedPageBreak/>
        <w:t>Assessment Rubric:</w:t>
      </w:r>
    </w:p>
    <w:p w14:paraId="12165A62" w14:textId="77777777" w:rsidR="00D271F4" w:rsidRPr="00D271F4" w:rsidRDefault="00D271F4" w:rsidP="00D271F4">
      <w:pPr>
        <w:pStyle w:val="NoSpacing"/>
        <w:rPr>
          <w:rFonts w:cs="Times New Roman"/>
          <w:b/>
          <w:bCs/>
          <w:sz w:val="24"/>
          <w:szCs w:val="24"/>
        </w:rPr>
      </w:pPr>
    </w:p>
    <w:tbl>
      <w:tblPr>
        <w:tblStyle w:val="TableGrid"/>
        <w:tblW w:w="0" w:type="auto"/>
        <w:tblLook w:val="04A0" w:firstRow="1" w:lastRow="0" w:firstColumn="1" w:lastColumn="0" w:noHBand="0" w:noVBand="1"/>
      </w:tblPr>
      <w:tblGrid>
        <w:gridCol w:w="2785"/>
        <w:gridCol w:w="6565"/>
      </w:tblGrid>
      <w:tr w:rsidR="00D271F4" w:rsidRPr="00D271F4" w14:paraId="2B7E3238" w14:textId="77777777" w:rsidTr="00C96F23">
        <w:tc>
          <w:tcPr>
            <w:tcW w:w="2785" w:type="dxa"/>
            <w:shd w:val="clear" w:color="auto" w:fill="C5E0B3" w:themeFill="accent6" w:themeFillTint="66"/>
            <w:vAlign w:val="center"/>
          </w:tcPr>
          <w:p w14:paraId="7E9617D9" w14:textId="77777777" w:rsidR="00D271F4" w:rsidRPr="00D271F4" w:rsidRDefault="00D271F4" w:rsidP="00C96F23">
            <w:pPr>
              <w:pStyle w:val="NoSpacing"/>
              <w:jc w:val="center"/>
              <w:rPr>
                <w:rFonts w:cs="Times New Roman"/>
                <w:b/>
                <w:bCs/>
                <w:sz w:val="24"/>
                <w:szCs w:val="24"/>
              </w:rPr>
            </w:pPr>
            <w:r w:rsidRPr="00D271F4">
              <w:rPr>
                <w:rFonts w:cs="Times New Roman"/>
                <w:b/>
                <w:bCs/>
                <w:sz w:val="24"/>
                <w:szCs w:val="24"/>
              </w:rPr>
              <w:t>“A” Performance</w:t>
            </w:r>
          </w:p>
        </w:tc>
        <w:tc>
          <w:tcPr>
            <w:tcW w:w="6565" w:type="dxa"/>
          </w:tcPr>
          <w:p w14:paraId="5F1DCD27" w14:textId="77777777" w:rsidR="00D271F4" w:rsidRPr="00D271F4" w:rsidRDefault="00D271F4" w:rsidP="00D271F4">
            <w:pPr>
              <w:pStyle w:val="NoSpacing"/>
              <w:numPr>
                <w:ilvl w:val="0"/>
                <w:numId w:val="15"/>
              </w:numPr>
              <w:rPr>
                <w:rFonts w:cs="Times New Roman"/>
                <w:b/>
                <w:bCs/>
                <w:sz w:val="24"/>
                <w:szCs w:val="24"/>
              </w:rPr>
            </w:pPr>
            <w:r w:rsidRPr="00D271F4">
              <w:rPr>
                <w:rFonts w:cs="Times New Roman"/>
                <w:sz w:val="24"/>
                <w:szCs w:val="24"/>
              </w:rPr>
              <w:t>3* substantive contributions during the discussion</w:t>
            </w:r>
          </w:p>
          <w:p w14:paraId="15542B9C" w14:textId="77777777" w:rsidR="00D271F4" w:rsidRPr="00D271F4" w:rsidRDefault="00D271F4" w:rsidP="00D271F4">
            <w:pPr>
              <w:pStyle w:val="NoSpacing"/>
              <w:numPr>
                <w:ilvl w:val="0"/>
                <w:numId w:val="15"/>
              </w:numPr>
              <w:rPr>
                <w:rFonts w:cs="Times New Roman"/>
                <w:b/>
                <w:bCs/>
                <w:sz w:val="24"/>
                <w:szCs w:val="24"/>
              </w:rPr>
            </w:pPr>
            <w:r w:rsidRPr="00D271F4">
              <w:rPr>
                <w:rFonts w:cs="Times New Roman"/>
                <w:sz w:val="24"/>
                <w:szCs w:val="24"/>
              </w:rPr>
              <w:t>Discussion contributions incorporate:</w:t>
            </w:r>
          </w:p>
          <w:p w14:paraId="5919BC5D" w14:textId="77777777" w:rsidR="00D271F4" w:rsidRPr="00D271F4" w:rsidRDefault="00D271F4" w:rsidP="00D271F4">
            <w:pPr>
              <w:pStyle w:val="NoSpacing"/>
              <w:numPr>
                <w:ilvl w:val="1"/>
                <w:numId w:val="15"/>
              </w:numPr>
              <w:rPr>
                <w:rFonts w:cs="Times New Roman"/>
                <w:b/>
                <w:bCs/>
                <w:sz w:val="24"/>
                <w:szCs w:val="24"/>
              </w:rPr>
            </w:pPr>
            <w:r w:rsidRPr="00D271F4">
              <w:rPr>
                <w:rFonts w:cs="Times New Roman"/>
                <w:sz w:val="24"/>
                <w:szCs w:val="24"/>
              </w:rPr>
              <w:t xml:space="preserve">Specific, factual evidence </w:t>
            </w:r>
          </w:p>
          <w:p w14:paraId="4B5C1A92" w14:textId="77777777" w:rsidR="00D271F4" w:rsidRPr="00D271F4" w:rsidRDefault="00D271F4" w:rsidP="00D271F4">
            <w:pPr>
              <w:pStyle w:val="NoSpacing"/>
              <w:numPr>
                <w:ilvl w:val="1"/>
                <w:numId w:val="15"/>
              </w:numPr>
              <w:rPr>
                <w:rFonts w:cs="Times New Roman"/>
                <w:b/>
                <w:bCs/>
                <w:sz w:val="24"/>
                <w:szCs w:val="24"/>
              </w:rPr>
            </w:pPr>
            <w:r w:rsidRPr="00D271F4">
              <w:rPr>
                <w:rFonts w:cs="Times New Roman"/>
                <w:sz w:val="24"/>
                <w:szCs w:val="24"/>
              </w:rPr>
              <w:t xml:space="preserve">Argumentative states and analysis </w:t>
            </w:r>
          </w:p>
          <w:p w14:paraId="27742443" w14:textId="77777777" w:rsidR="00D271F4" w:rsidRPr="00D271F4" w:rsidRDefault="00D271F4" w:rsidP="00D271F4">
            <w:pPr>
              <w:pStyle w:val="NoSpacing"/>
              <w:numPr>
                <w:ilvl w:val="1"/>
                <w:numId w:val="15"/>
              </w:numPr>
              <w:rPr>
                <w:rFonts w:cs="Times New Roman"/>
                <w:sz w:val="24"/>
                <w:szCs w:val="24"/>
              </w:rPr>
            </w:pPr>
            <w:r w:rsidRPr="00D271F4">
              <w:rPr>
                <w:rFonts w:cs="Times New Roman"/>
                <w:sz w:val="24"/>
                <w:szCs w:val="24"/>
              </w:rPr>
              <w:t>Probing questions that move the discussion forward in productive ways</w:t>
            </w:r>
          </w:p>
          <w:p w14:paraId="2D9FF449" w14:textId="77777777" w:rsidR="00D271F4" w:rsidRPr="00D271F4" w:rsidRDefault="00D271F4" w:rsidP="00D271F4">
            <w:pPr>
              <w:pStyle w:val="NoSpacing"/>
              <w:numPr>
                <w:ilvl w:val="1"/>
                <w:numId w:val="15"/>
              </w:numPr>
              <w:rPr>
                <w:rFonts w:cs="Times New Roman"/>
                <w:sz w:val="24"/>
                <w:szCs w:val="24"/>
              </w:rPr>
            </w:pPr>
            <w:r w:rsidRPr="00D271F4">
              <w:rPr>
                <w:rFonts w:cs="Times New Roman"/>
                <w:sz w:val="24"/>
                <w:szCs w:val="24"/>
              </w:rPr>
              <w:t>Building off peer comments (without being redundant)</w:t>
            </w:r>
          </w:p>
          <w:p w14:paraId="6C6B551B" w14:textId="77777777" w:rsidR="00D271F4" w:rsidRPr="00D271F4" w:rsidRDefault="00D271F4" w:rsidP="00D271F4">
            <w:pPr>
              <w:pStyle w:val="NoSpacing"/>
              <w:numPr>
                <w:ilvl w:val="1"/>
                <w:numId w:val="15"/>
              </w:numPr>
              <w:rPr>
                <w:rFonts w:cs="Times New Roman"/>
                <w:sz w:val="24"/>
                <w:szCs w:val="24"/>
              </w:rPr>
            </w:pPr>
            <w:r w:rsidRPr="00D271F4">
              <w:rPr>
                <w:rFonts w:cs="Times New Roman"/>
                <w:sz w:val="24"/>
                <w:szCs w:val="24"/>
              </w:rPr>
              <w:t>Connections to other units and current events</w:t>
            </w:r>
          </w:p>
          <w:p w14:paraId="6CACDCAD" w14:textId="77777777" w:rsidR="00D271F4" w:rsidRPr="00D271F4" w:rsidRDefault="00D271F4" w:rsidP="00D271F4">
            <w:pPr>
              <w:pStyle w:val="NoSpacing"/>
              <w:numPr>
                <w:ilvl w:val="0"/>
                <w:numId w:val="15"/>
              </w:numPr>
              <w:rPr>
                <w:rFonts w:cs="Times New Roman"/>
                <w:sz w:val="24"/>
                <w:szCs w:val="24"/>
              </w:rPr>
            </w:pPr>
            <w:r w:rsidRPr="00D271F4">
              <w:rPr>
                <w:rFonts w:cs="Times New Roman"/>
                <w:sz w:val="24"/>
                <w:szCs w:val="24"/>
              </w:rPr>
              <w:t xml:space="preserve">Consideration is given to the flow of the discussion and even distribution of talking time </w:t>
            </w:r>
          </w:p>
          <w:p w14:paraId="3E9ABA08" w14:textId="77777777" w:rsidR="00D271F4" w:rsidRPr="00D271F4" w:rsidRDefault="00D271F4" w:rsidP="00D271F4">
            <w:pPr>
              <w:pStyle w:val="NoSpacing"/>
              <w:numPr>
                <w:ilvl w:val="0"/>
                <w:numId w:val="15"/>
              </w:numPr>
              <w:rPr>
                <w:rFonts w:cs="Times New Roman"/>
                <w:sz w:val="24"/>
                <w:szCs w:val="24"/>
              </w:rPr>
            </w:pPr>
            <w:r w:rsidRPr="00D271F4">
              <w:rPr>
                <w:rFonts w:cs="Times New Roman"/>
                <w:sz w:val="24"/>
                <w:szCs w:val="24"/>
              </w:rPr>
              <w:t>Professional and respectful behaviors around agreeing and disagreeing with peers</w:t>
            </w:r>
          </w:p>
          <w:p w14:paraId="50DF8F02" w14:textId="77777777" w:rsidR="00D271F4" w:rsidRPr="00D271F4" w:rsidRDefault="00D271F4" w:rsidP="00D271F4">
            <w:pPr>
              <w:pStyle w:val="NoSpacing"/>
              <w:numPr>
                <w:ilvl w:val="0"/>
                <w:numId w:val="15"/>
              </w:numPr>
              <w:rPr>
                <w:rFonts w:cs="Times New Roman"/>
                <w:sz w:val="24"/>
                <w:szCs w:val="24"/>
              </w:rPr>
            </w:pPr>
            <w:r w:rsidRPr="00D271F4">
              <w:rPr>
                <w:rFonts w:cs="Times New Roman"/>
                <w:sz w:val="24"/>
                <w:szCs w:val="24"/>
              </w:rPr>
              <w:t xml:space="preserve">Substantive and appropriate contribution to the Chat during “off” round </w:t>
            </w:r>
          </w:p>
        </w:tc>
      </w:tr>
      <w:tr w:rsidR="00D271F4" w:rsidRPr="00D271F4" w14:paraId="5E00CDDC" w14:textId="77777777" w:rsidTr="00C96F23">
        <w:tc>
          <w:tcPr>
            <w:tcW w:w="2785" w:type="dxa"/>
            <w:shd w:val="clear" w:color="auto" w:fill="C5E0B3" w:themeFill="accent6" w:themeFillTint="66"/>
            <w:vAlign w:val="center"/>
          </w:tcPr>
          <w:p w14:paraId="235956CD" w14:textId="77777777" w:rsidR="00D271F4" w:rsidRPr="00D271F4" w:rsidRDefault="00D271F4" w:rsidP="00C96F23">
            <w:pPr>
              <w:pStyle w:val="NoSpacing"/>
              <w:jc w:val="center"/>
              <w:rPr>
                <w:rFonts w:cs="Times New Roman"/>
                <w:b/>
                <w:bCs/>
                <w:sz w:val="24"/>
                <w:szCs w:val="24"/>
              </w:rPr>
            </w:pPr>
            <w:r w:rsidRPr="00D271F4">
              <w:rPr>
                <w:rFonts w:cs="Times New Roman"/>
                <w:b/>
                <w:bCs/>
                <w:sz w:val="24"/>
                <w:szCs w:val="24"/>
              </w:rPr>
              <w:t>“B” Performance</w:t>
            </w:r>
          </w:p>
        </w:tc>
        <w:tc>
          <w:tcPr>
            <w:tcW w:w="6565" w:type="dxa"/>
          </w:tcPr>
          <w:p w14:paraId="3563C2C0" w14:textId="77777777" w:rsidR="00D271F4" w:rsidRPr="00D271F4" w:rsidRDefault="00D271F4" w:rsidP="00D271F4">
            <w:pPr>
              <w:pStyle w:val="NoSpacing"/>
              <w:numPr>
                <w:ilvl w:val="0"/>
                <w:numId w:val="16"/>
              </w:numPr>
              <w:rPr>
                <w:rFonts w:cs="Times New Roman"/>
                <w:sz w:val="24"/>
                <w:szCs w:val="24"/>
              </w:rPr>
            </w:pPr>
            <w:r w:rsidRPr="00D271F4">
              <w:rPr>
                <w:rFonts w:cs="Times New Roman"/>
                <w:sz w:val="24"/>
                <w:szCs w:val="24"/>
              </w:rPr>
              <w:t>1-2* substantive contributions during the discussion</w:t>
            </w:r>
          </w:p>
          <w:p w14:paraId="4F331624" w14:textId="77777777" w:rsidR="00D271F4" w:rsidRPr="00D271F4" w:rsidRDefault="00D271F4" w:rsidP="00D271F4">
            <w:pPr>
              <w:pStyle w:val="NoSpacing"/>
              <w:numPr>
                <w:ilvl w:val="0"/>
                <w:numId w:val="16"/>
              </w:numPr>
              <w:rPr>
                <w:rFonts w:cs="Times New Roman"/>
                <w:sz w:val="24"/>
                <w:szCs w:val="24"/>
              </w:rPr>
            </w:pPr>
            <w:r w:rsidRPr="00D271F4">
              <w:rPr>
                <w:rFonts w:cs="Times New Roman"/>
                <w:sz w:val="24"/>
                <w:szCs w:val="24"/>
              </w:rPr>
              <w:t xml:space="preserve">Discussion contributions make some reference to specific, factual evidence but could be more specific and thorough </w:t>
            </w:r>
          </w:p>
          <w:p w14:paraId="75E54D79" w14:textId="77777777" w:rsidR="00D271F4" w:rsidRPr="00D271F4" w:rsidRDefault="00D271F4" w:rsidP="00D271F4">
            <w:pPr>
              <w:pStyle w:val="NoSpacing"/>
              <w:numPr>
                <w:ilvl w:val="0"/>
                <w:numId w:val="16"/>
              </w:numPr>
              <w:rPr>
                <w:rFonts w:cs="Times New Roman"/>
                <w:sz w:val="24"/>
                <w:szCs w:val="24"/>
              </w:rPr>
            </w:pPr>
            <w:r w:rsidRPr="00D271F4">
              <w:rPr>
                <w:rFonts w:cs="Times New Roman"/>
                <w:sz w:val="24"/>
                <w:szCs w:val="24"/>
              </w:rPr>
              <w:t>Some awareness of discussion flow and content</w:t>
            </w:r>
          </w:p>
          <w:p w14:paraId="78DA1875" w14:textId="77777777" w:rsidR="00D271F4" w:rsidRPr="00D271F4" w:rsidRDefault="00D271F4" w:rsidP="00D271F4">
            <w:pPr>
              <w:pStyle w:val="NoSpacing"/>
              <w:numPr>
                <w:ilvl w:val="0"/>
                <w:numId w:val="16"/>
              </w:numPr>
              <w:rPr>
                <w:rFonts w:cs="Times New Roman"/>
                <w:sz w:val="24"/>
                <w:szCs w:val="24"/>
              </w:rPr>
            </w:pPr>
            <w:r w:rsidRPr="00D271F4">
              <w:rPr>
                <w:rFonts w:cs="Times New Roman"/>
                <w:sz w:val="24"/>
                <w:szCs w:val="24"/>
              </w:rPr>
              <w:t xml:space="preserve">An effort is made to make connections with other topics </w:t>
            </w:r>
          </w:p>
          <w:p w14:paraId="61E94A4C" w14:textId="77777777" w:rsidR="00D271F4" w:rsidRPr="00D271F4" w:rsidRDefault="00D271F4" w:rsidP="00D271F4">
            <w:pPr>
              <w:pStyle w:val="NoSpacing"/>
              <w:numPr>
                <w:ilvl w:val="0"/>
                <w:numId w:val="16"/>
              </w:numPr>
              <w:rPr>
                <w:rFonts w:cs="Times New Roman"/>
                <w:b/>
                <w:bCs/>
                <w:sz w:val="24"/>
                <w:szCs w:val="24"/>
              </w:rPr>
            </w:pPr>
            <w:r w:rsidRPr="00D271F4">
              <w:rPr>
                <w:rFonts w:cs="Times New Roman"/>
                <w:sz w:val="24"/>
                <w:szCs w:val="24"/>
              </w:rPr>
              <w:t>Some analysis and/or argumentation provided</w:t>
            </w:r>
          </w:p>
          <w:p w14:paraId="4DD420F2" w14:textId="77777777" w:rsidR="00D271F4" w:rsidRPr="00D271F4" w:rsidRDefault="00D271F4" w:rsidP="00D271F4">
            <w:pPr>
              <w:pStyle w:val="NoSpacing"/>
              <w:numPr>
                <w:ilvl w:val="0"/>
                <w:numId w:val="16"/>
              </w:numPr>
              <w:rPr>
                <w:rFonts w:cs="Times New Roman"/>
                <w:b/>
                <w:bCs/>
                <w:sz w:val="24"/>
                <w:szCs w:val="24"/>
              </w:rPr>
            </w:pPr>
            <w:r w:rsidRPr="00D271F4">
              <w:rPr>
                <w:rFonts w:cs="Times New Roman"/>
                <w:sz w:val="24"/>
                <w:szCs w:val="24"/>
              </w:rPr>
              <w:t>Substantive and appropriate contribution to the Chat during the listening round</w:t>
            </w:r>
            <w:r w:rsidRPr="00D271F4">
              <w:rPr>
                <w:rFonts w:cs="Times New Roman"/>
                <w:b/>
                <w:bCs/>
                <w:sz w:val="24"/>
                <w:szCs w:val="24"/>
              </w:rPr>
              <w:t xml:space="preserve"> </w:t>
            </w:r>
          </w:p>
        </w:tc>
      </w:tr>
      <w:tr w:rsidR="00D271F4" w:rsidRPr="00D271F4" w14:paraId="6E99FBA1" w14:textId="77777777" w:rsidTr="00C96F23">
        <w:tc>
          <w:tcPr>
            <w:tcW w:w="2785" w:type="dxa"/>
            <w:shd w:val="clear" w:color="auto" w:fill="C5E0B3" w:themeFill="accent6" w:themeFillTint="66"/>
            <w:vAlign w:val="center"/>
          </w:tcPr>
          <w:p w14:paraId="5FE66AFA" w14:textId="77777777" w:rsidR="00D271F4" w:rsidRPr="00D271F4" w:rsidRDefault="00D271F4" w:rsidP="00C96F23">
            <w:pPr>
              <w:pStyle w:val="NoSpacing"/>
              <w:jc w:val="center"/>
              <w:rPr>
                <w:rFonts w:cs="Times New Roman"/>
                <w:b/>
                <w:bCs/>
                <w:sz w:val="24"/>
                <w:szCs w:val="24"/>
              </w:rPr>
            </w:pPr>
            <w:r w:rsidRPr="00D271F4">
              <w:rPr>
                <w:rFonts w:cs="Times New Roman"/>
                <w:b/>
                <w:bCs/>
                <w:sz w:val="24"/>
                <w:szCs w:val="24"/>
              </w:rPr>
              <w:t>“C” Performance</w:t>
            </w:r>
          </w:p>
        </w:tc>
        <w:tc>
          <w:tcPr>
            <w:tcW w:w="6565" w:type="dxa"/>
          </w:tcPr>
          <w:p w14:paraId="25A2F4E7" w14:textId="77777777" w:rsidR="00D271F4" w:rsidRPr="00D271F4" w:rsidRDefault="00D271F4" w:rsidP="00D271F4">
            <w:pPr>
              <w:pStyle w:val="NoSpacing"/>
              <w:numPr>
                <w:ilvl w:val="0"/>
                <w:numId w:val="17"/>
              </w:numPr>
              <w:rPr>
                <w:rFonts w:cs="Times New Roman"/>
                <w:b/>
                <w:bCs/>
                <w:sz w:val="24"/>
                <w:szCs w:val="24"/>
              </w:rPr>
            </w:pPr>
            <w:r w:rsidRPr="00D271F4">
              <w:rPr>
                <w:rFonts w:cs="Times New Roman"/>
                <w:sz w:val="24"/>
                <w:szCs w:val="24"/>
              </w:rPr>
              <w:t>0-1* contributions made during the discussion</w:t>
            </w:r>
          </w:p>
          <w:p w14:paraId="779A13F6" w14:textId="77777777" w:rsidR="00D271F4" w:rsidRPr="00D271F4" w:rsidRDefault="00D271F4" w:rsidP="00D271F4">
            <w:pPr>
              <w:pStyle w:val="NoSpacing"/>
              <w:numPr>
                <w:ilvl w:val="0"/>
                <w:numId w:val="17"/>
              </w:numPr>
              <w:rPr>
                <w:rFonts w:cs="Times New Roman"/>
                <w:b/>
                <w:bCs/>
                <w:sz w:val="24"/>
                <w:szCs w:val="24"/>
              </w:rPr>
            </w:pPr>
            <w:r w:rsidRPr="00D271F4">
              <w:rPr>
                <w:rFonts w:cs="Times New Roman"/>
                <w:sz w:val="24"/>
                <w:szCs w:val="24"/>
              </w:rPr>
              <w:t xml:space="preserve">Comments lacked evidence and/or argumentation and analysis </w:t>
            </w:r>
          </w:p>
          <w:p w14:paraId="6CFCC099" w14:textId="77777777" w:rsidR="00D271F4" w:rsidRPr="00D271F4" w:rsidRDefault="00D271F4" w:rsidP="00D271F4">
            <w:pPr>
              <w:pStyle w:val="NoSpacing"/>
              <w:numPr>
                <w:ilvl w:val="0"/>
                <w:numId w:val="17"/>
              </w:numPr>
              <w:rPr>
                <w:rFonts w:cs="Times New Roman"/>
                <w:b/>
                <w:bCs/>
                <w:sz w:val="24"/>
                <w:szCs w:val="24"/>
              </w:rPr>
            </w:pPr>
            <w:r w:rsidRPr="00D271F4">
              <w:rPr>
                <w:rFonts w:cs="Times New Roman"/>
                <w:sz w:val="24"/>
                <w:szCs w:val="24"/>
              </w:rPr>
              <w:t xml:space="preserve">Redundancy in comments rather than providing new insights and information </w:t>
            </w:r>
          </w:p>
          <w:p w14:paraId="37758DB7" w14:textId="77777777" w:rsidR="00D271F4" w:rsidRPr="00D271F4" w:rsidRDefault="00D271F4" w:rsidP="00D271F4">
            <w:pPr>
              <w:pStyle w:val="NoSpacing"/>
              <w:numPr>
                <w:ilvl w:val="0"/>
                <w:numId w:val="17"/>
              </w:numPr>
              <w:rPr>
                <w:rFonts w:cs="Times New Roman"/>
                <w:sz w:val="24"/>
                <w:szCs w:val="24"/>
              </w:rPr>
            </w:pPr>
            <w:r w:rsidRPr="00D271F4">
              <w:rPr>
                <w:rFonts w:cs="Times New Roman"/>
                <w:sz w:val="24"/>
                <w:szCs w:val="24"/>
              </w:rPr>
              <w:t>Spoke in general terms about content</w:t>
            </w:r>
          </w:p>
          <w:p w14:paraId="33CA811E" w14:textId="77777777" w:rsidR="00D271F4" w:rsidRPr="00D271F4" w:rsidRDefault="00D271F4" w:rsidP="00D271F4">
            <w:pPr>
              <w:pStyle w:val="NoSpacing"/>
              <w:numPr>
                <w:ilvl w:val="0"/>
                <w:numId w:val="17"/>
              </w:numPr>
              <w:rPr>
                <w:rFonts w:cs="Times New Roman"/>
                <w:sz w:val="24"/>
                <w:szCs w:val="24"/>
              </w:rPr>
            </w:pPr>
            <w:r w:rsidRPr="00D271F4">
              <w:rPr>
                <w:rFonts w:cs="Times New Roman"/>
                <w:sz w:val="24"/>
                <w:szCs w:val="24"/>
              </w:rPr>
              <w:t xml:space="preserve">Minimal awareness of and engagement in the discussion flow </w:t>
            </w:r>
          </w:p>
          <w:p w14:paraId="7AC83B5B" w14:textId="77777777" w:rsidR="00D271F4" w:rsidRPr="00D271F4" w:rsidRDefault="00D271F4" w:rsidP="00D271F4">
            <w:pPr>
              <w:pStyle w:val="NoSpacing"/>
              <w:numPr>
                <w:ilvl w:val="0"/>
                <w:numId w:val="17"/>
              </w:numPr>
              <w:rPr>
                <w:rFonts w:cs="Times New Roman"/>
                <w:sz w:val="24"/>
                <w:szCs w:val="24"/>
              </w:rPr>
            </w:pPr>
            <w:r w:rsidRPr="00D271F4">
              <w:rPr>
                <w:rFonts w:cs="Times New Roman"/>
                <w:sz w:val="24"/>
                <w:szCs w:val="24"/>
              </w:rPr>
              <w:t xml:space="preserve">Minimal contribution to the Chat during the listening round </w:t>
            </w:r>
          </w:p>
        </w:tc>
      </w:tr>
      <w:tr w:rsidR="00D271F4" w:rsidRPr="00D271F4" w14:paraId="2510AC6B" w14:textId="77777777" w:rsidTr="00C96F23">
        <w:tc>
          <w:tcPr>
            <w:tcW w:w="2785" w:type="dxa"/>
            <w:shd w:val="clear" w:color="auto" w:fill="C5E0B3" w:themeFill="accent6" w:themeFillTint="66"/>
            <w:vAlign w:val="center"/>
          </w:tcPr>
          <w:p w14:paraId="24574D25" w14:textId="77777777" w:rsidR="00D271F4" w:rsidRPr="00D271F4" w:rsidRDefault="00D271F4" w:rsidP="00C96F23">
            <w:pPr>
              <w:pStyle w:val="NoSpacing"/>
              <w:jc w:val="center"/>
              <w:rPr>
                <w:rFonts w:cs="Times New Roman"/>
                <w:b/>
                <w:bCs/>
                <w:sz w:val="24"/>
                <w:szCs w:val="24"/>
              </w:rPr>
            </w:pPr>
            <w:r w:rsidRPr="00D271F4">
              <w:rPr>
                <w:rFonts w:cs="Times New Roman"/>
                <w:b/>
                <w:bCs/>
                <w:sz w:val="24"/>
                <w:szCs w:val="24"/>
              </w:rPr>
              <w:t>“D” and “F” Performance</w:t>
            </w:r>
          </w:p>
        </w:tc>
        <w:tc>
          <w:tcPr>
            <w:tcW w:w="6565" w:type="dxa"/>
          </w:tcPr>
          <w:p w14:paraId="44374F72" w14:textId="77777777" w:rsidR="00D271F4" w:rsidRPr="00D271F4" w:rsidRDefault="00D271F4" w:rsidP="00D271F4">
            <w:pPr>
              <w:pStyle w:val="NoSpacing"/>
              <w:numPr>
                <w:ilvl w:val="0"/>
                <w:numId w:val="18"/>
              </w:numPr>
              <w:rPr>
                <w:rFonts w:cs="Times New Roman"/>
                <w:b/>
                <w:bCs/>
                <w:sz w:val="24"/>
                <w:szCs w:val="24"/>
              </w:rPr>
            </w:pPr>
            <w:r w:rsidRPr="00D271F4">
              <w:rPr>
                <w:rFonts w:cs="Times New Roman"/>
                <w:b/>
                <w:bCs/>
                <w:i/>
                <w:iCs/>
                <w:sz w:val="24"/>
                <w:szCs w:val="24"/>
              </w:rPr>
              <w:t xml:space="preserve">Note: </w:t>
            </w:r>
            <w:r w:rsidRPr="00D271F4">
              <w:rPr>
                <w:rFonts w:cs="Times New Roman"/>
                <w:i/>
                <w:iCs/>
                <w:sz w:val="24"/>
                <w:szCs w:val="24"/>
              </w:rPr>
              <w:t xml:space="preserve">It is difficult to earn a D or F on this assignment, but it is possible. While we do not expect anyone to earn this grade, there are a few key behaviors that will result in a grade like this being rewarded. </w:t>
            </w:r>
          </w:p>
          <w:p w14:paraId="18EF9B70" w14:textId="77777777" w:rsidR="00D271F4" w:rsidRPr="00D271F4" w:rsidRDefault="00D271F4" w:rsidP="00D271F4">
            <w:pPr>
              <w:pStyle w:val="NoSpacing"/>
              <w:numPr>
                <w:ilvl w:val="0"/>
                <w:numId w:val="18"/>
              </w:numPr>
              <w:rPr>
                <w:rFonts w:cs="Times New Roman"/>
                <w:b/>
                <w:bCs/>
                <w:sz w:val="24"/>
                <w:szCs w:val="24"/>
              </w:rPr>
            </w:pPr>
            <w:r w:rsidRPr="00D271F4">
              <w:rPr>
                <w:rFonts w:cs="Times New Roman"/>
                <w:sz w:val="24"/>
                <w:szCs w:val="24"/>
              </w:rPr>
              <w:t>Little to no engagement in the discussion and the Chat</w:t>
            </w:r>
          </w:p>
          <w:p w14:paraId="3B2AD50E" w14:textId="77777777" w:rsidR="00D271F4" w:rsidRPr="00D271F4" w:rsidRDefault="00D271F4" w:rsidP="00D271F4">
            <w:pPr>
              <w:pStyle w:val="NoSpacing"/>
              <w:numPr>
                <w:ilvl w:val="0"/>
                <w:numId w:val="18"/>
              </w:numPr>
              <w:rPr>
                <w:rFonts w:cs="Times New Roman"/>
                <w:b/>
                <w:bCs/>
                <w:sz w:val="24"/>
                <w:szCs w:val="24"/>
              </w:rPr>
            </w:pPr>
            <w:r w:rsidRPr="00D271F4">
              <w:rPr>
                <w:rFonts w:cs="Times New Roman"/>
                <w:sz w:val="24"/>
                <w:szCs w:val="24"/>
              </w:rPr>
              <w:t xml:space="preserve">Inappropriate engagement in the discussion and/or the Chat </w:t>
            </w:r>
          </w:p>
          <w:p w14:paraId="753C4ADB" w14:textId="77777777" w:rsidR="00D271F4" w:rsidRPr="00D271F4" w:rsidRDefault="00D271F4" w:rsidP="00D271F4">
            <w:pPr>
              <w:pStyle w:val="NoSpacing"/>
              <w:numPr>
                <w:ilvl w:val="0"/>
                <w:numId w:val="18"/>
              </w:numPr>
              <w:rPr>
                <w:rFonts w:cs="Times New Roman"/>
                <w:b/>
                <w:bCs/>
                <w:sz w:val="24"/>
                <w:szCs w:val="24"/>
              </w:rPr>
            </w:pPr>
            <w:r w:rsidRPr="00D271F4">
              <w:rPr>
                <w:rFonts w:cs="Times New Roman"/>
                <w:sz w:val="24"/>
                <w:szCs w:val="24"/>
              </w:rPr>
              <w:t>A lack of preparation (as demonstrated by a minimal performance and light to no homework notes submitted)</w:t>
            </w:r>
          </w:p>
        </w:tc>
      </w:tr>
    </w:tbl>
    <w:p w14:paraId="30D1C844" w14:textId="77777777" w:rsidR="00D271F4" w:rsidRPr="00D271F4" w:rsidRDefault="00D271F4" w:rsidP="00332D53">
      <w:pPr>
        <w:pStyle w:val="NoSpacing"/>
        <w:rPr>
          <w:rFonts w:cs="Times New Roman"/>
          <w:sz w:val="24"/>
          <w:szCs w:val="24"/>
        </w:rPr>
      </w:pPr>
    </w:p>
    <w:sectPr w:rsidR="00D271F4" w:rsidRPr="00D271F4" w:rsidSect="00D271F4">
      <w:headerReference w:type="default" r:id="rId1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550F" w14:textId="77777777" w:rsidR="00332D53" w:rsidRDefault="00332D53" w:rsidP="00332D53">
      <w:pPr>
        <w:spacing w:after="0" w:line="240" w:lineRule="auto"/>
      </w:pPr>
      <w:r>
        <w:separator/>
      </w:r>
    </w:p>
  </w:endnote>
  <w:endnote w:type="continuationSeparator" w:id="0">
    <w:p w14:paraId="3CC3A229" w14:textId="77777777" w:rsidR="00332D53" w:rsidRDefault="00332D53" w:rsidP="0033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5DDA" w14:textId="77777777" w:rsidR="00332D53" w:rsidRDefault="00332D53" w:rsidP="00332D53">
      <w:pPr>
        <w:spacing w:after="0" w:line="240" w:lineRule="auto"/>
      </w:pPr>
      <w:r>
        <w:separator/>
      </w:r>
    </w:p>
  </w:footnote>
  <w:footnote w:type="continuationSeparator" w:id="0">
    <w:p w14:paraId="13228A8E" w14:textId="77777777" w:rsidR="00332D53" w:rsidRDefault="00332D53" w:rsidP="0033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2106" w14:textId="0AFE8FD6" w:rsidR="00332D53" w:rsidRDefault="00332D53">
    <w:pPr>
      <w:pStyle w:val="Header"/>
    </w:pPr>
    <w:r>
      <w:t>EPS</w:t>
    </w:r>
    <w:r>
      <w:tab/>
      <w:t>U.S. History Curriculum</w:t>
    </w:r>
    <w:r>
      <w:tab/>
      <w:t>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894"/>
    <w:multiLevelType w:val="multilevel"/>
    <w:tmpl w:val="60F0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56F4C"/>
    <w:multiLevelType w:val="hybridMultilevel"/>
    <w:tmpl w:val="1EF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643"/>
    <w:multiLevelType w:val="hybridMultilevel"/>
    <w:tmpl w:val="2554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356"/>
    <w:multiLevelType w:val="hybridMultilevel"/>
    <w:tmpl w:val="6F5C9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8213E"/>
    <w:multiLevelType w:val="hybridMultilevel"/>
    <w:tmpl w:val="E14C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07CC"/>
    <w:multiLevelType w:val="hybridMultilevel"/>
    <w:tmpl w:val="ADAACC5A"/>
    <w:lvl w:ilvl="0" w:tplc="18026846">
      <w:start w:val="1"/>
      <w:numFmt w:val="bullet"/>
      <w:lvlText w:val="•"/>
      <w:lvlJc w:val="left"/>
      <w:pPr>
        <w:tabs>
          <w:tab w:val="num" w:pos="720"/>
        </w:tabs>
        <w:ind w:left="720" w:hanging="360"/>
      </w:pPr>
      <w:rPr>
        <w:rFonts w:ascii="Arial" w:hAnsi="Arial" w:hint="default"/>
      </w:rPr>
    </w:lvl>
    <w:lvl w:ilvl="1" w:tplc="9B3E1F00" w:tentative="1">
      <w:start w:val="1"/>
      <w:numFmt w:val="bullet"/>
      <w:lvlText w:val="•"/>
      <w:lvlJc w:val="left"/>
      <w:pPr>
        <w:tabs>
          <w:tab w:val="num" w:pos="1440"/>
        </w:tabs>
        <w:ind w:left="1440" w:hanging="360"/>
      </w:pPr>
      <w:rPr>
        <w:rFonts w:ascii="Arial" w:hAnsi="Arial" w:hint="default"/>
      </w:rPr>
    </w:lvl>
    <w:lvl w:ilvl="2" w:tplc="BD2A74B8" w:tentative="1">
      <w:start w:val="1"/>
      <w:numFmt w:val="bullet"/>
      <w:lvlText w:val="•"/>
      <w:lvlJc w:val="left"/>
      <w:pPr>
        <w:tabs>
          <w:tab w:val="num" w:pos="2160"/>
        </w:tabs>
        <w:ind w:left="2160" w:hanging="360"/>
      </w:pPr>
      <w:rPr>
        <w:rFonts w:ascii="Arial" w:hAnsi="Arial" w:hint="default"/>
      </w:rPr>
    </w:lvl>
    <w:lvl w:ilvl="3" w:tplc="222E7FB2" w:tentative="1">
      <w:start w:val="1"/>
      <w:numFmt w:val="bullet"/>
      <w:lvlText w:val="•"/>
      <w:lvlJc w:val="left"/>
      <w:pPr>
        <w:tabs>
          <w:tab w:val="num" w:pos="2880"/>
        </w:tabs>
        <w:ind w:left="2880" w:hanging="360"/>
      </w:pPr>
      <w:rPr>
        <w:rFonts w:ascii="Arial" w:hAnsi="Arial" w:hint="default"/>
      </w:rPr>
    </w:lvl>
    <w:lvl w:ilvl="4" w:tplc="43FA22C0" w:tentative="1">
      <w:start w:val="1"/>
      <w:numFmt w:val="bullet"/>
      <w:lvlText w:val="•"/>
      <w:lvlJc w:val="left"/>
      <w:pPr>
        <w:tabs>
          <w:tab w:val="num" w:pos="3600"/>
        </w:tabs>
        <w:ind w:left="3600" w:hanging="360"/>
      </w:pPr>
      <w:rPr>
        <w:rFonts w:ascii="Arial" w:hAnsi="Arial" w:hint="default"/>
      </w:rPr>
    </w:lvl>
    <w:lvl w:ilvl="5" w:tplc="9E3C09AC" w:tentative="1">
      <w:start w:val="1"/>
      <w:numFmt w:val="bullet"/>
      <w:lvlText w:val="•"/>
      <w:lvlJc w:val="left"/>
      <w:pPr>
        <w:tabs>
          <w:tab w:val="num" w:pos="4320"/>
        </w:tabs>
        <w:ind w:left="4320" w:hanging="360"/>
      </w:pPr>
      <w:rPr>
        <w:rFonts w:ascii="Arial" w:hAnsi="Arial" w:hint="default"/>
      </w:rPr>
    </w:lvl>
    <w:lvl w:ilvl="6" w:tplc="71AC4086" w:tentative="1">
      <w:start w:val="1"/>
      <w:numFmt w:val="bullet"/>
      <w:lvlText w:val="•"/>
      <w:lvlJc w:val="left"/>
      <w:pPr>
        <w:tabs>
          <w:tab w:val="num" w:pos="5040"/>
        </w:tabs>
        <w:ind w:left="5040" w:hanging="360"/>
      </w:pPr>
      <w:rPr>
        <w:rFonts w:ascii="Arial" w:hAnsi="Arial" w:hint="default"/>
      </w:rPr>
    </w:lvl>
    <w:lvl w:ilvl="7" w:tplc="B13264F6" w:tentative="1">
      <w:start w:val="1"/>
      <w:numFmt w:val="bullet"/>
      <w:lvlText w:val="•"/>
      <w:lvlJc w:val="left"/>
      <w:pPr>
        <w:tabs>
          <w:tab w:val="num" w:pos="5760"/>
        </w:tabs>
        <w:ind w:left="5760" w:hanging="360"/>
      </w:pPr>
      <w:rPr>
        <w:rFonts w:ascii="Arial" w:hAnsi="Arial" w:hint="default"/>
      </w:rPr>
    </w:lvl>
    <w:lvl w:ilvl="8" w:tplc="B630CB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106971"/>
    <w:multiLevelType w:val="hybridMultilevel"/>
    <w:tmpl w:val="C4B2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352B1"/>
    <w:multiLevelType w:val="hybridMultilevel"/>
    <w:tmpl w:val="22E63A6A"/>
    <w:lvl w:ilvl="0" w:tplc="615C69C2">
      <w:start w:val="1"/>
      <w:numFmt w:val="bullet"/>
      <w:lvlText w:val="•"/>
      <w:lvlJc w:val="left"/>
      <w:pPr>
        <w:tabs>
          <w:tab w:val="num" w:pos="720"/>
        </w:tabs>
        <w:ind w:left="720" w:hanging="360"/>
      </w:pPr>
      <w:rPr>
        <w:rFonts w:ascii="Arial" w:hAnsi="Arial" w:hint="default"/>
      </w:rPr>
    </w:lvl>
    <w:lvl w:ilvl="1" w:tplc="8FB80EF2" w:tentative="1">
      <w:start w:val="1"/>
      <w:numFmt w:val="bullet"/>
      <w:lvlText w:val="•"/>
      <w:lvlJc w:val="left"/>
      <w:pPr>
        <w:tabs>
          <w:tab w:val="num" w:pos="1440"/>
        </w:tabs>
        <w:ind w:left="1440" w:hanging="360"/>
      </w:pPr>
      <w:rPr>
        <w:rFonts w:ascii="Arial" w:hAnsi="Arial" w:hint="default"/>
      </w:rPr>
    </w:lvl>
    <w:lvl w:ilvl="2" w:tplc="B7FE2072" w:tentative="1">
      <w:start w:val="1"/>
      <w:numFmt w:val="bullet"/>
      <w:lvlText w:val="•"/>
      <w:lvlJc w:val="left"/>
      <w:pPr>
        <w:tabs>
          <w:tab w:val="num" w:pos="2160"/>
        </w:tabs>
        <w:ind w:left="2160" w:hanging="360"/>
      </w:pPr>
      <w:rPr>
        <w:rFonts w:ascii="Arial" w:hAnsi="Arial" w:hint="default"/>
      </w:rPr>
    </w:lvl>
    <w:lvl w:ilvl="3" w:tplc="1FC428E4" w:tentative="1">
      <w:start w:val="1"/>
      <w:numFmt w:val="bullet"/>
      <w:lvlText w:val="•"/>
      <w:lvlJc w:val="left"/>
      <w:pPr>
        <w:tabs>
          <w:tab w:val="num" w:pos="2880"/>
        </w:tabs>
        <w:ind w:left="2880" w:hanging="360"/>
      </w:pPr>
      <w:rPr>
        <w:rFonts w:ascii="Arial" w:hAnsi="Arial" w:hint="default"/>
      </w:rPr>
    </w:lvl>
    <w:lvl w:ilvl="4" w:tplc="F9ACEBE6" w:tentative="1">
      <w:start w:val="1"/>
      <w:numFmt w:val="bullet"/>
      <w:lvlText w:val="•"/>
      <w:lvlJc w:val="left"/>
      <w:pPr>
        <w:tabs>
          <w:tab w:val="num" w:pos="3600"/>
        </w:tabs>
        <w:ind w:left="3600" w:hanging="360"/>
      </w:pPr>
      <w:rPr>
        <w:rFonts w:ascii="Arial" w:hAnsi="Arial" w:hint="default"/>
      </w:rPr>
    </w:lvl>
    <w:lvl w:ilvl="5" w:tplc="8D686764" w:tentative="1">
      <w:start w:val="1"/>
      <w:numFmt w:val="bullet"/>
      <w:lvlText w:val="•"/>
      <w:lvlJc w:val="left"/>
      <w:pPr>
        <w:tabs>
          <w:tab w:val="num" w:pos="4320"/>
        </w:tabs>
        <w:ind w:left="4320" w:hanging="360"/>
      </w:pPr>
      <w:rPr>
        <w:rFonts w:ascii="Arial" w:hAnsi="Arial" w:hint="default"/>
      </w:rPr>
    </w:lvl>
    <w:lvl w:ilvl="6" w:tplc="FCE2F7B2" w:tentative="1">
      <w:start w:val="1"/>
      <w:numFmt w:val="bullet"/>
      <w:lvlText w:val="•"/>
      <w:lvlJc w:val="left"/>
      <w:pPr>
        <w:tabs>
          <w:tab w:val="num" w:pos="5040"/>
        </w:tabs>
        <w:ind w:left="5040" w:hanging="360"/>
      </w:pPr>
      <w:rPr>
        <w:rFonts w:ascii="Arial" w:hAnsi="Arial" w:hint="default"/>
      </w:rPr>
    </w:lvl>
    <w:lvl w:ilvl="7" w:tplc="28884B3C" w:tentative="1">
      <w:start w:val="1"/>
      <w:numFmt w:val="bullet"/>
      <w:lvlText w:val="•"/>
      <w:lvlJc w:val="left"/>
      <w:pPr>
        <w:tabs>
          <w:tab w:val="num" w:pos="5760"/>
        </w:tabs>
        <w:ind w:left="5760" w:hanging="360"/>
      </w:pPr>
      <w:rPr>
        <w:rFonts w:ascii="Arial" w:hAnsi="Arial" w:hint="default"/>
      </w:rPr>
    </w:lvl>
    <w:lvl w:ilvl="8" w:tplc="994EBC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232BEB"/>
    <w:multiLevelType w:val="multilevel"/>
    <w:tmpl w:val="1610D18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E435D26"/>
    <w:multiLevelType w:val="hybridMultilevel"/>
    <w:tmpl w:val="9C282238"/>
    <w:lvl w:ilvl="0" w:tplc="42120040">
      <w:start w:val="1"/>
      <w:numFmt w:val="bullet"/>
      <w:lvlText w:val="•"/>
      <w:lvlJc w:val="left"/>
      <w:pPr>
        <w:tabs>
          <w:tab w:val="num" w:pos="720"/>
        </w:tabs>
        <w:ind w:left="720" w:hanging="360"/>
      </w:pPr>
      <w:rPr>
        <w:rFonts w:ascii="Arial" w:hAnsi="Arial" w:hint="default"/>
      </w:rPr>
    </w:lvl>
    <w:lvl w:ilvl="1" w:tplc="E6D64A3E" w:tentative="1">
      <w:start w:val="1"/>
      <w:numFmt w:val="bullet"/>
      <w:lvlText w:val="•"/>
      <w:lvlJc w:val="left"/>
      <w:pPr>
        <w:tabs>
          <w:tab w:val="num" w:pos="1440"/>
        </w:tabs>
        <w:ind w:left="1440" w:hanging="360"/>
      </w:pPr>
      <w:rPr>
        <w:rFonts w:ascii="Arial" w:hAnsi="Arial" w:hint="default"/>
      </w:rPr>
    </w:lvl>
    <w:lvl w:ilvl="2" w:tplc="830CECC0" w:tentative="1">
      <w:start w:val="1"/>
      <w:numFmt w:val="bullet"/>
      <w:lvlText w:val="•"/>
      <w:lvlJc w:val="left"/>
      <w:pPr>
        <w:tabs>
          <w:tab w:val="num" w:pos="2160"/>
        </w:tabs>
        <w:ind w:left="2160" w:hanging="360"/>
      </w:pPr>
      <w:rPr>
        <w:rFonts w:ascii="Arial" w:hAnsi="Arial" w:hint="default"/>
      </w:rPr>
    </w:lvl>
    <w:lvl w:ilvl="3" w:tplc="0CE64250" w:tentative="1">
      <w:start w:val="1"/>
      <w:numFmt w:val="bullet"/>
      <w:lvlText w:val="•"/>
      <w:lvlJc w:val="left"/>
      <w:pPr>
        <w:tabs>
          <w:tab w:val="num" w:pos="2880"/>
        </w:tabs>
        <w:ind w:left="2880" w:hanging="360"/>
      </w:pPr>
      <w:rPr>
        <w:rFonts w:ascii="Arial" w:hAnsi="Arial" w:hint="default"/>
      </w:rPr>
    </w:lvl>
    <w:lvl w:ilvl="4" w:tplc="85A81082" w:tentative="1">
      <w:start w:val="1"/>
      <w:numFmt w:val="bullet"/>
      <w:lvlText w:val="•"/>
      <w:lvlJc w:val="left"/>
      <w:pPr>
        <w:tabs>
          <w:tab w:val="num" w:pos="3600"/>
        </w:tabs>
        <w:ind w:left="3600" w:hanging="360"/>
      </w:pPr>
      <w:rPr>
        <w:rFonts w:ascii="Arial" w:hAnsi="Arial" w:hint="default"/>
      </w:rPr>
    </w:lvl>
    <w:lvl w:ilvl="5" w:tplc="992CBBE8" w:tentative="1">
      <w:start w:val="1"/>
      <w:numFmt w:val="bullet"/>
      <w:lvlText w:val="•"/>
      <w:lvlJc w:val="left"/>
      <w:pPr>
        <w:tabs>
          <w:tab w:val="num" w:pos="4320"/>
        </w:tabs>
        <w:ind w:left="4320" w:hanging="360"/>
      </w:pPr>
      <w:rPr>
        <w:rFonts w:ascii="Arial" w:hAnsi="Arial" w:hint="default"/>
      </w:rPr>
    </w:lvl>
    <w:lvl w:ilvl="6" w:tplc="231410BE" w:tentative="1">
      <w:start w:val="1"/>
      <w:numFmt w:val="bullet"/>
      <w:lvlText w:val="•"/>
      <w:lvlJc w:val="left"/>
      <w:pPr>
        <w:tabs>
          <w:tab w:val="num" w:pos="5040"/>
        </w:tabs>
        <w:ind w:left="5040" w:hanging="360"/>
      </w:pPr>
      <w:rPr>
        <w:rFonts w:ascii="Arial" w:hAnsi="Arial" w:hint="default"/>
      </w:rPr>
    </w:lvl>
    <w:lvl w:ilvl="7" w:tplc="C78CEEFC" w:tentative="1">
      <w:start w:val="1"/>
      <w:numFmt w:val="bullet"/>
      <w:lvlText w:val="•"/>
      <w:lvlJc w:val="left"/>
      <w:pPr>
        <w:tabs>
          <w:tab w:val="num" w:pos="5760"/>
        </w:tabs>
        <w:ind w:left="5760" w:hanging="360"/>
      </w:pPr>
      <w:rPr>
        <w:rFonts w:ascii="Arial" w:hAnsi="Arial" w:hint="default"/>
      </w:rPr>
    </w:lvl>
    <w:lvl w:ilvl="8" w:tplc="DCDCA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31675A"/>
    <w:multiLevelType w:val="hybridMultilevel"/>
    <w:tmpl w:val="4E68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11AAC"/>
    <w:multiLevelType w:val="multilevel"/>
    <w:tmpl w:val="03148B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59781F4C"/>
    <w:multiLevelType w:val="hybridMultilevel"/>
    <w:tmpl w:val="666C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D1C6C"/>
    <w:multiLevelType w:val="hybridMultilevel"/>
    <w:tmpl w:val="3C7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D0E23"/>
    <w:multiLevelType w:val="hybridMultilevel"/>
    <w:tmpl w:val="07D0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A5558"/>
    <w:multiLevelType w:val="hybridMultilevel"/>
    <w:tmpl w:val="A8AC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A18AC"/>
    <w:multiLevelType w:val="hybridMultilevel"/>
    <w:tmpl w:val="523A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625E9"/>
    <w:multiLevelType w:val="multilevel"/>
    <w:tmpl w:val="46BE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611"/>
    <w:multiLevelType w:val="hybridMultilevel"/>
    <w:tmpl w:val="E6CA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D33B2"/>
    <w:multiLevelType w:val="hybridMultilevel"/>
    <w:tmpl w:val="05CE28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9"/>
  </w:num>
  <w:num w:numId="3">
    <w:abstractNumId w:val="5"/>
  </w:num>
  <w:num w:numId="4">
    <w:abstractNumId w:val="7"/>
  </w:num>
  <w:num w:numId="5">
    <w:abstractNumId w:val="18"/>
  </w:num>
  <w:num w:numId="6">
    <w:abstractNumId w:val="3"/>
  </w:num>
  <w:num w:numId="7">
    <w:abstractNumId w:val="4"/>
  </w:num>
  <w:num w:numId="8">
    <w:abstractNumId w:val="6"/>
  </w:num>
  <w:num w:numId="9">
    <w:abstractNumId w:val="12"/>
  </w:num>
  <w:num w:numId="10">
    <w:abstractNumId w:val="11"/>
  </w:num>
  <w:num w:numId="11">
    <w:abstractNumId w:val="8"/>
    <w:lvlOverride w:ilvl="0">
      <w:startOverride w:val="1"/>
    </w:lvlOverride>
  </w:num>
  <w:num w:numId="12">
    <w:abstractNumId w:val="19"/>
  </w:num>
  <w:num w:numId="13">
    <w:abstractNumId w:val="14"/>
  </w:num>
  <w:num w:numId="14">
    <w:abstractNumId w:val="16"/>
  </w:num>
  <w:num w:numId="15">
    <w:abstractNumId w:val="10"/>
  </w:num>
  <w:num w:numId="16">
    <w:abstractNumId w:val="2"/>
  </w:num>
  <w:num w:numId="17">
    <w:abstractNumId w:val="1"/>
  </w:num>
  <w:num w:numId="18">
    <w:abstractNumId w:val="13"/>
  </w:num>
  <w:num w:numId="19">
    <w:abstractNumId w:val="17"/>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53"/>
    <w:rsid w:val="00332D53"/>
    <w:rsid w:val="00CB3A83"/>
    <w:rsid w:val="00D271F4"/>
    <w:rsid w:val="00DD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166B"/>
  <w15:chartTrackingRefBased/>
  <w15:docId w15:val="{FC4130E6-2368-48FC-AFB8-6FFAF9D1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D53"/>
    <w:pPr>
      <w:spacing w:after="0" w:line="240" w:lineRule="auto"/>
    </w:pPr>
  </w:style>
  <w:style w:type="paragraph" w:styleId="Header">
    <w:name w:val="header"/>
    <w:basedOn w:val="Normal"/>
    <w:link w:val="HeaderChar"/>
    <w:uiPriority w:val="99"/>
    <w:unhideWhenUsed/>
    <w:rsid w:val="0033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D53"/>
  </w:style>
  <w:style w:type="paragraph" w:styleId="Footer">
    <w:name w:val="footer"/>
    <w:basedOn w:val="Normal"/>
    <w:link w:val="FooterChar"/>
    <w:uiPriority w:val="99"/>
    <w:unhideWhenUsed/>
    <w:rsid w:val="0033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D53"/>
  </w:style>
  <w:style w:type="character" w:styleId="Hyperlink">
    <w:name w:val="Hyperlink"/>
    <w:basedOn w:val="DefaultParagraphFont"/>
    <w:uiPriority w:val="99"/>
    <w:unhideWhenUsed/>
    <w:rsid w:val="00332D53"/>
    <w:rPr>
      <w:color w:val="0563C1" w:themeColor="hyperlink"/>
      <w:u w:val="single"/>
    </w:rPr>
  </w:style>
  <w:style w:type="character" w:styleId="UnresolvedMention">
    <w:name w:val="Unresolved Mention"/>
    <w:basedOn w:val="DefaultParagraphFont"/>
    <w:uiPriority w:val="99"/>
    <w:semiHidden/>
    <w:unhideWhenUsed/>
    <w:rsid w:val="00332D53"/>
    <w:rPr>
      <w:color w:val="605E5C"/>
      <w:shd w:val="clear" w:color="auto" w:fill="E1DFDD"/>
    </w:rPr>
  </w:style>
  <w:style w:type="paragraph" w:styleId="NormalWeb">
    <w:name w:val="Normal (Web)"/>
    <w:basedOn w:val="Normal"/>
    <w:uiPriority w:val="99"/>
    <w:semiHidden/>
    <w:unhideWhenUsed/>
    <w:rsid w:val="00CB3A8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B3A83"/>
    <w:pPr>
      <w:ind w:left="720"/>
      <w:contextualSpacing/>
    </w:pPr>
  </w:style>
  <w:style w:type="table" w:styleId="TableGrid">
    <w:name w:val="Table Grid"/>
    <w:basedOn w:val="TableNormal"/>
    <w:uiPriority w:val="39"/>
    <w:rsid w:val="00D2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2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0253">
          <w:marLeft w:val="360"/>
          <w:marRight w:val="0"/>
          <w:marTop w:val="200"/>
          <w:marBottom w:val="0"/>
          <w:divBdr>
            <w:top w:val="none" w:sz="0" w:space="0" w:color="auto"/>
            <w:left w:val="none" w:sz="0" w:space="0" w:color="auto"/>
            <w:bottom w:val="none" w:sz="0" w:space="0" w:color="auto"/>
            <w:right w:val="none" w:sz="0" w:space="0" w:color="auto"/>
          </w:divBdr>
        </w:div>
        <w:div w:id="635838947">
          <w:marLeft w:val="360"/>
          <w:marRight w:val="0"/>
          <w:marTop w:val="200"/>
          <w:marBottom w:val="0"/>
          <w:divBdr>
            <w:top w:val="none" w:sz="0" w:space="0" w:color="auto"/>
            <w:left w:val="none" w:sz="0" w:space="0" w:color="auto"/>
            <w:bottom w:val="none" w:sz="0" w:space="0" w:color="auto"/>
            <w:right w:val="none" w:sz="0" w:space="0" w:color="auto"/>
          </w:divBdr>
        </w:div>
        <w:div w:id="495456861">
          <w:marLeft w:val="360"/>
          <w:marRight w:val="0"/>
          <w:marTop w:val="200"/>
          <w:marBottom w:val="0"/>
          <w:divBdr>
            <w:top w:val="none" w:sz="0" w:space="0" w:color="auto"/>
            <w:left w:val="none" w:sz="0" w:space="0" w:color="auto"/>
            <w:bottom w:val="none" w:sz="0" w:space="0" w:color="auto"/>
            <w:right w:val="none" w:sz="0" w:space="0" w:color="auto"/>
          </w:divBdr>
        </w:div>
        <w:div w:id="1750926346">
          <w:marLeft w:val="360"/>
          <w:marRight w:val="0"/>
          <w:marTop w:val="200"/>
          <w:marBottom w:val="0"/>
          <w:divBdr>
            <w:top w:val="none" w:sz="0" w:space="0" w:color="auto"/>
            <w:left w:val="none" w:sz="0" w:space="0" w:color="auto"/>
            <w:bottom w:val="none" w:sz="0" w:space="0" w:color="auto"/>
            <w:right w:val="none" w:sz="0" w:space="0" w:color="auto"/>
          </w:divBdr>
        </w:div>
        <w:div w:id="459030913">
          <w:marLeft w:val="360"/>
          <w:marRight w:val="0"/>
          <w:marTop w:val="200"/>
          <w:marBottom w:val="0"/>
          <w:divBdr>
            <w:top w:val="none" w:sz="0" w:space="0" w:color="auto"/>
            <w:left w:val="none" w:sz="0" w:space="0" w:color="auto"/>
            <w:bottom w:val="none" w:sz="0" w:space="0" w:color="auto"/>
            <w:right w:val="none" w:sz="0" w:space="0" w:color="auto"/>
          </w:divBdr>
        </w:div>
      </w:divsChild>
    </w:div>
    <w:div w:id="99493522">
      <w:bodyDiv w:val="1"/>
      <w:marLeft w:val="0"/>
      <w:marRight w:val="0"/>
      <w:marTop w:val="0"/>
      <w:marBottom w:val="0"/>
      <w:divBdr>
        <w:top w:val="none" w:sz="0" w:space="0" w:color="auto"/>
        <w:left w:val="none" w:sz="0" w:space="0" w:color="auto"/>
        <w:bottom w:val="none" w:sz="0" w:space="0" w:color="auto"/>
        <w:right w:val="none" w:sz="0" w:space="0" w:color="auto"/>
      </w:divBdr>
      <w:divsChild>
        <w:div w:id="727605528">
          <w:marLeft w:val="0"/>
          <w:marRight w:val="0"/>
          <w:marTop w:val="0"/>
          <w:marBottom w:val="0"/>
          <w:divBdr>
            <w:top w:val="none" w:sz="0" w:space="0" w:color="auto"/>
            <w:left w:val="none" w:sz="0" w:space="0" w:color="auto"/>
            <w:bottom w:val="none" w:sz="0" w:space="0" w:color="auto"/>
            <w:right w:val="none" w:sz="0" w:space="0" w:color="auto"/>
          </w:divBdr>
          <w:divsChild>
            <w:div w:id="460926530">
              <w:marLeft w:val="0"/>
              <w:marRight w:val="0"/>
              <w:marTop w:val="0"/>
              <w:marBottom w:val="0"/>
              <w:divBdr>
                <w:top w:val="none" w:sz="0" w:space="0" w:color="auto"/>
                <w:left w:val="none" w:sz="0" w:space="0" w:color="auto"/>
                <w:bottom w:val="none" w:sz="0" w:space="0" w:color="auto"/>
                <w:right w:val="none" w:sz="0" w:space="0" w:color="auto"/>
              </w:divBdr>
              <w:divsChild>
                <w:div w:id="11797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0244">
      <w:bodyDiv w:val="1"/>
      <w:marLeft w:val="0"/>
      <w:marRight w:val="0"/>
      <w:marTop w:val="0"/>
      <w:marBottom w:val="0"/>
      <w:divBdr>
        <w:top w:val="none" w:sz="0" w:space="0" w:color="auto"/>
        <w:left w:val="none" w:sz="0" w:space="0" w:color="auto"/>
        <w:bottom w:val="none" w:sz="0" w:space="0" w:color="auto"/>
        <w:right w:val="none" w:sz="0" w:space="0" w:color="auto"/>
      </w:divBdr>
      <w:divsChild>
        <w:div w:id="365913845">
          <w:marLeft w:val="360"/>
          <w:marRight w:val="0"/>
          <w:marTop w:val="200"/>
          <w:marBottom w:val="0"/>
          <w:divBdr>
            <w:top w:val="none" w:sz="0" w:space="0" w:color="auto"/>
            <w:left w:val="none" w:sz="0" w:space="0" w:color="auto"/>
            <w:bottom w:val="none" w:sz="0" w:space="0" w:color="auto"/>
            <w:right w:val="none" w:sz="0" w:space="0" w:color="auto"/>
          </w:divBdr>
        </w:div>
        <w:div w:id="881866598">
          <w:marLeft w:val="360"/>
          <w:marRight w:val="0"/>
          <w:marTop w:val="200"/>
          <w:marBottom w:val="0"/>
          <w:divBdr>
            <w:top w:val="none" w:sz="0" w:space="0" w:color="auto"/>
            <w:left w:val="none" w:sz="0" w:space="0" w:color="auto"/>
            <w:bottom w:val="none" w:sz="0" w:space="0" w:color="auto"/>
            <w:right w:val="none" w:sz="0" w:space="0" w:color="auto"/>
          </w:divBdr>
        </w:div>
        <w:div w:id="1496192018">
          <w:marLeft w:val="360"/>
          <w:marRight w:val="0"/>
          <w:marTop w:val="200"/>
          <w:marBottom w:val="0"/>
          <w:divBdr>
            <w:top w:val="none" w:sz="0" w:space="0" w:color="auto"/>
            <w:left w:val="none" w:sz="0" w:space="0" w:color="auto"/>
            <w:bottom w:val="none" w:sz="0" w:space="0" w:color="auto"/>
            <w:right w:val="none" w:sz="0" w:space="0" w:color="auto"/>
          </w:divBdr>
        </w:div>
        <w:div w:id="1797144235">
          <w:marLeft w:val="360"/>
          <w:marRight w:val="0"/>
          <w:marTop w:val="200"/>
          <w:marBottom w:val="0"/>
          <w:divBdr>
            <w:top w:val="none" w:sz="0" w:space="0" w:color="auto"/>
            <w:left w:val="none" w:sz="0" w:space="0" w:color="auto"/>
            <w:bottom w:val="none" w:sz="0" w:space="0" w:color="auto"/>
            <w:right w:val="none" w:sz="0" w:space="0" w:color="auto"/>
          </w:divBdr>
        </w:div>
        <w:div w:id="2122143408">
          <w:marLeft w:val="360"/>
          <w:marRight w:val="0"/>
          <w:marTop w:val="200"/>
          <w:marBottom w:val="0"/>
          <w:divBdr>
            <w:top w:val="none" w:sz="0" w:space="0" w:color="auto"/>
            <w:left w:val="none" w:sz="0" w:space="0" w:color="auto"/>
            <w:bottom w:val="none" w:sz="0" w:space="0" w:color="auto"/>
            <w:right w:val="none" w:sz="0" w:space="0" w:color="auto"/>
          </w:divBdr>
        </w:div>
        <w:div w:id="1374228394">
          <w:marLeft w:val="360"/>
          <w:marRight w:val="0"/>
          <w:marTop w:val="200"/>
          <w:marBottom w:val="0"/>
          <w:divBdr>
            <w:top w:val="none" w:sz="0" w:space="0" w:color="auto"/>
            <w:left w:val="none" w:sz="0" w:space="0" w:color="auto"/>
            <w:bottom w:val="none" w:sz="0" w:space="0" w:color="auto"/>
            <w:right w:val="none" w:sz="0" w:space="0" w:color="auto"/>
          </w:divBdr>
        </w:div>
      </w:divsChild>
    </w:div>
    <w:div w:id="231502678">
      <w:bodyDiv w:val="1"/>
      <w:marLeft w:val="0"/>
      <w:marRight w:val="0"/>
      <w:marTop w:val="0"/>
      <w:marBottom w:val="0"/>
      <w:divBdr>
        <w:top w:val="none" w:sz="0" w:space="0" w:color="auto"/>
        <w:left w:val="none" w:sz="0" w:space="0" w:color="auto"/>
        <w:bottom w:val="none" w:sz="0" w:space="0" w:color="auto"/>
        <w:right w:val="none" w:sz="0" w:space="0" w:color="auto"/>
      </w:divBdr>
      <w:divsChild>
        <w:div w:id="1879276276">
          <w:marLeft w:val="0"/>
          <w:marRight w:val="0"/>
          <w:marTop w:val="0"/>
          <w:marBottom w:val="0"/>
          <w:divBdr>
            <w:top w:val="none" w:sz="0" w:space="0" w:color="auto"/>
            <w:left w:val="none" w:sz="0" w:space="0" w:color="auto"/>
            <w:bottom w:val="none" w:sz="0" w:space="0" w:color="auto"/>
            <w:right w:val="none" w:sz="0" w:space="0" w:color="auto"/>
          </w:divBdr>
          <w:divsChild>
            <w:div w:id="1008942367">
              <w:marLeft w:val="0"/>
              <w:marRight w:val="0"/>
              <w:marTop w:val="0"/>
              <w:marBottom w:val="0"/>
              <w:divBdr>
                <w:top w:val="none" w:sz="0" w:space="0" w:color="auto"/>
                <w:left w:val="none" w:sz="0" w:space="0" w:color="auto"/>
                <w:bottom w:val="none" w:sz="0" w:space="0" w:color="auto"/>
                <w:right w:val="none" w:sz="0" w:space="0" w:color="auto"/>
              </w:divBdr>
              <w:divsChild>
                <w:div w:id="6924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3735">
      <w:bodyDiv w:val="1"/>
      <w:marLeft w:val="0"/>
      <w:marRight w:val="0"/>
      <w:marTop w:val="0"/>
      <w:marBottom w:val="0"/>
      <w:divBdr>
        <w:top w:val="none" w:sz="0" w:space="0" w:color="auto"/>
        <w:left w:val="none" w:sz="0" w:space="0" w:color="auto"/>
        <w:bottom w:val="none" w:sz="0" w:space="0" w:color="auto"/>
        <w:right w:val="none" w:sz="0" w:space="0" w:color="auto"/>
      </w:divBdr>
      <w:divsChild>
        <w:div w:id="1991519265">
          <w:marLeft w:val="0"/>
          <w:marRight w:val="0"/>
          <w:marTop w:val="0"/>
          <w:marBottom w:val="0"/>
          <w:divBdr>
            <w:top w:val="none" w:sz="0" w:space="0" w:color="auto"/>
            <w:left w:val="none" w:sz="0" w:space="0" w:color="auto"/>
            <w:bottom w:val="none" w:sz="0" w:space="0" w:color="auto"/>
            <w:right w:val="none" w:sz="0" w:space="0" w:color="auto"/>
          </w:divBdr>
          <w:divsChild>
            <w:div w:id="618297405">
              <w:marLeft w:val="0"/>
              <w:marRight w:val="0"/>
              <w:marTop w:val="0"/>
              <w:marBottom w:val="0"/>
              <w:divBdr>
                <w:top w:val="none" w:sz="0" w:space="0" w:color="auto"/>
                <w:left w:val="none" w:sz="0" w:space="0" w:color="auto"/>
                <w:bottom w:val="none" w:sz="0" w:space="0" w:color="auto"/>
                <w:right w:val="none" w:sz="0" w:space="0" w:color="auto"/>
              </w:divBdr>
              <w:divsChild>
                <w:div w:id="16581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628">
      <w:bodyDiv w:val="1"/>
      <w:marLeft w:val="0"/>
      <w:marRight w:val="0"/>
      <w:marTop w:val="0"/>
      <w:marBottom w:val="0"/>
      <w:divBdr>
        <w:top w:val="none" w:sz="0" w:space="0" w:color="auto"/>
        <w:left w:val="none" w:sz="0" w:space="0" w:color="auto"/>
        <w:bottom w:val="none" w:sz="0" w:space="0" w:color="auto"/>
        <w:right w:val="none" w:sz="0" w:space="0" w:color="auto"/>
      </w:divBdr>
      <w:divsChild>
        <w:div w:id="1084257510">
          <w:marLeft w:val="0"/>
          <w:marRight w:val="0"/>
          <w:marTop w:val="0"/>
          <w:marBottom w:val="0"/>
          <w:divBdr>
            <w:top w:val="none" w:sz="0" w:space="0" w:color="auto"/>
            <w:left w:val="none" w:sz="0" w:space="0" w:color="auto"/>
            <w:bottom w:val="none" w:sz="0" w:space="0" w:color="auto"/>
            <w:right w:val="none" w:sz="0" w:space="0" w:color="auto"/>
          </w:divBdr>
          <w:divsChild>
            <w:div w:id="1717705658">
              <w:marLeft w:val="0"/>
              <w:marRight w:val="0"/>
              <w:marTop w:val="0"/>
              <w:marBottom w:val="0"/>
              <w:divBdr>
                <w:top w:val="none" w:sz="0" w:space="0" w:color="auto"/>
                <w:left w:val="none" w:sz="0" w:space="0" w:color="auto"/>
                <w:bottom w:val="none" w:sz="0" w:space="0" w:color="auto"/>
                <w:right w:val="none" w:sz="0" w:space="0" w:color="auto"/>
              </w:divBdr>
              <w:divsChild>
                <w:div w:id="1424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9142">
      <w:bodyDiv w:val="1"/>
      <w:marLeft w:val="0"/>
      <w:marRight w:val="0"/>
      <w:marTop w:val="0"/>
      <w:marBottom w:val="0"/>
      <w:divBdr>
        <w:top w:val="none" w:sz="0" w:space="0" w:color="auto"/>
        <w:left w:val="none" w:sz="0" w:space="0" w:color="auto"/>
        <w:bottom w:val="none" w:sz="0" w:space="0" w:color="auto"/>
        <w:right w:val="none" w:sz="0" w:space="0" w:color="auto"/>
      </w:divBdr>
      <w:divsChild>
        <w:div w:id="1208834407">
          <w:marLeft w:val="360"/>
          <w:marRight w:val="0"/>
          <w:marTop w:val="200"/>
          <w:marBottom w:val="0"/>
          <w:divBdr>
            <w:top w:val="none" w:sz="0" w:space="0" w:color="auto"/>
            <w:left w:val="none" w:sz="0" w:space="0" w:color="auto"/>
            <w:bottom w:val="none" w:sz="0" w:space="0" w:color="auto"/>
            <w:right w:val="none" w:sz="0" w:space="0" w:color="auto"/>
          </w:divBdr>
        </w:div>
        <w:div w:id="248007976">
          <w:marLeft w:val="360"/>
          <w:marRight w:val="0"/>
          <w:marTop w:val="200"/>
          <w:marBottom w:val="0"/>
          <w:divBdr>
            <w:top w:val="none" w:sz="0" w:space="0" w:color="auto"/>
            <w:left w:val="none" w:sz="0" w:space="0" w:color="auto"/>
            <w:bottom w:val="none" w:sz="0" w:space="0" w:color="auto"/>
            <w:right w:val="none" w:sz="0" w:space="0" w:color="auto"/>
          </w:divBdr>
        </w:div>
        <w:div w:id="1424180731">
          <w:marLeft w:val="360"/>
          <w:marRight w:val="0"/>
          <w:marTop w:val="200"/>
          <w:marBottom w:val="0"/>
          <w:divBdr>
            <w:top w:val="none" w:sz="0" w:space="0" w:color="auto"/>
            <w:left w:val="none" w:sz="0" w:space="0" w:color="auto"/>
            <w:bottom w:val="none" w:sz="0" w:space="0" w:color="auto"/>
            <w:right w:val="none" w:sz="0" w:space="0" w:color="auto"/>
          </w:divBdr>
        </w:div>
        <w:div w:id="1836648207">
          <w:marLeft w:val="360"/>
          <w:marRight w:val="0"/>
          <w:marTop w:val="200"/>
          <w:marBottom w:val="0"/>
          <w:divBdr>
            <w:top w:val="none" w:sz="0" w:space="0" w:color="auto"/>
            <w:left w:val="none" w:sz="0" w:space="0" w:color="auto"/>
            <w:bottom w:val="none" w:sz="0" w:space="0" w:color="auto"/>
            <w:right w:val="none" w:sz="0" w:space="0" w:color="auto"/>
          </w:divBdr>
        </w:div>
        <w:div w:id="2144694885">
          <w:marLeft w:val="360"/>
          <w:marRight w:val="0"/>
          <w:marTop w:val="200"/>
          <w:marBottom w:val="0"/>
          <w:divBdr>
            <w:top w:val="none" w:sz="0" w:space="0" w:color="auto"/>
            <w:left w:val="none" w:sz="0" w:space="0" w:color="auto"/>
            <w:bottom w:val="none" w:sz="0" w:space="0" w:color="auto"/>
            <w:right w:val="none" w:sz="0" w:space="0" w:color="auto"/>
          </w:divBdr>
        </w:div>
        <w:div w:id="3287997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smilitary.org/wat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bcnews.com/feature/nbc-out/year-after-trans-military-ban-legal-battle-rages-n11819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nternap.hrw.org/features/features/lgbt_la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inghistory.org/resource-library/video/lavender-scare-gay-and-lesbian-life-post-wwii-america" TargetMode="External"/><Relationship Id="rId5" Type="http://schemas.openxmlformats.org/officeDocument/2006/relationships/styles" Target="styles.xml"/><Relationship Id="rId15" Type="http://schemas.openxmlformats.org/officeDocument/2006/relationships/hyperlink" Target="https://www.aclu.org/issues/lgbt-rights/transgender-rights/trans-rights-under-attack-2020"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uides.ll.georgetown.edu/c.php?g=592919&amp;p=418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606E7D2CC0842AE420E6CBED5A433" ma:contentTypeVersion="33" ma:contentTypeDescription="Create a new document." ma:contentTypeScope="" ma:versionID="2f6d4149d069c38dd07bf3b55d7d70cc">
  <xsd:schema xmlns:xsd="http://www.w3.org/2001/XMLSchema" xmlns:xs="http://www.w3.org/2001/XMLSchema" xmlns:p="http://schemas.microsoft.com/office/2006/metadata/properties" xmlns:ns3="867a6186-4766-406e-91e7-b4517d6616ed" xmlns:ns4="8910343c-ed6f-45cc-a0ef-c7e095dd7ca8" targetNamespace="http://schemas.microsoft.com/office/2006/metadata/properties" ma:root="true" ma:fieldsID="e0f35c53efb6036dac69e67715f51ae2" ns3:_="" ns4:_="">
    <xsd:import namespace="867a6186-4766-406e-91e7-b4517d6616ed"/>
    <xsd:import namespace="8910343c-ed6f-45cc-a0ef-c7e095dd7c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OCR" minOccurs="0"/>
                <xsd:element ref="ns3:TeamsChannelId" minOccurs="0"/>
                <xsd:element ref="ns3:IsNotebookLocked" minOccurs="0"/>
                <xsd:element ref="ns3:Math_Settings" minOccurs="0"/>
                <xsd:element ref="ns3:MediaServiceGenerationTime" minOccurs="0"/>
                <xsd:element ref="ns3:MediaServiceEventHashCode" minOccurs="0"/>
                <xsd:element ref="ns3:MediaServiceAutoKeyPoints" minOccurs="0"/>
                <xsd:element ref="ns3:MediaServiceKeyPoints" minOccurs="0"/>
                <xsd:element ref="ns3:Distribution_Groups" minOccurs="0"/>
                <xsd:element ref="ns3: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a6186-4766-406e-91e7-b4517d6616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0343c-ed6f-45cc-a0ef-c7e095dd7c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867a6186-4766-406e-91e7-b4517d6616ed" xsi:nil="true"/>
    <Math_Settings xmlns="867a6186-4766-406e-91e7-b4517d6616ed" xsi:nil="true"/>
    <Distribution_Groups xmlns="867a6186-4766-406e-91e7-b4517d6616ed" xsi:nil="true"/>
    <Invited_Students xmlns="867a6186-4766-406e-91e7-b4517d6616ed" xsi:nil="true"/>
    <TeamsChannelId xmlns="867a6186-4766-406e-91e7-b4517d6616ed" xsi:nil="true"/>
    <Invited_Teachers xmlns="867a6186-4766-406e-91e7-b4517d6616ed" xsi:nil="true"/>
    <Is_Collaboration_Space_Locked xmlns="867a6186-4766-406e-91e7-b4517d6616ed" xsi:nil="true"/>
    <Owner xmlns="867a6186-4766-406e-91e7-b4517d6616ed">
      <UserInfo>
        <DisplayName/>
        <AccountId xsi:nil="true"/>
        <AccountType/>
      </UserInfo>
    </Owner>
    <CultureName xmlns="867a6186-4766-406e-91e7-b4517d6616ed" xsi:nil="true"/>
    <Students xmlns="867a6186-4766-406e-91e7-b4517d6616ed">
      <UserInfo>
        <DisplayName/>
        <AccountId xsi:nil="true"/>
        <AccountType/>
      </UserInfo>
    </Students>
    <Student_Groups xmlns="867a6186-4766-406e-91e7-b4517d6616ed">
      <UserInfo>
        <DisplayName/>
        <AccountId xsi:nil="true"/>
        <AccountType/>
      </UserInfo>
    </Student_Groups>
    <DefaultSectionNames xmlns="867a6186-4766-406e-91e7-b4517d6616ed" xsi:nil="true"/>
    <Templates xmlns="867a6186-4766-406e-91e7-b4517d6616ed" xsi:nil="true"/>
    <NotebookType xmlns="867a6186-4766-406e-91e7-b4517d6616ed" xsi:nil="true"/>
    <IsNotebookLocked xmlns="867a6186-4766-406e-91e7-b4517d6616ed" xsi:nil="true"/>
    <Has_Teacher_Only_SectionGroup xmlns="867a6186-4766-406e-91e7-b4517d6616ed" xsi:nil="true"/>
    <FolderType xmlns="867a6186-4766-406e-91e7-b4517d6616ed" xsi:nil="true"/>
    <Teachers xmlns="867a6186-4766-406e-91e7-b4517d6616ed">
      <UserInfo>
        <DisplayName/>
        <AccountId xsi:nil="true"/>
        <AccountType/>
      </UserInfo>
    </Teachers>
    <AppVersion xmlns="867a6186-4766-406e-91e7-b4517d6616ed" xsi:nil="true"/>
    <LMS_Mappings xmlns="867a6186-4766-406e-91e7-b4517d6616ed" xsi:nil="true"/>
  </documentManagement>
</p:properties>
</file>

<file path=customXml/itemProps1.xml><?xml version="1.0" encoding="utf-8"?>
<ds:datastoreItem xmlns:ds="http://schemas.openxmlformats.org/officeDocument/2006/customXml" ds:itemID="{2DA7E55D-2BF7-4D19-A049-DFC1C314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a6186-4766-406e-91e7-b4517d6616ed"/>
    <ds:schemaRef ds:uri="8910343c-ed6f-45cc-a0ef-c7e095dd7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6AA59-BA11-4DF5-AFDD-B7C5ED1D2B72}">
  <ds:schemaRefs>
    <ds:schemaRef ds:uri="http://schemas.microsoft.com/sharepoint/v3/contenttype/forms"/>
  </ds:schemaRefs>
</ds:datastoreItem>
</file>

<file path=customXml/itemProps3.xml><?xml version="1.0" encoding="utf-8"?>
<ds:datastoreItem xmlns:ds="http://schemas.openxmlformats.org/officeDocument/2006/customXml" ds:itemID="{0D6AAD46-E782-4CF4-9F8D-BD713416F943}">
  <ds:schemaRefs>
    <ds:schemaRef ds:uri="http://schemas.microsoft.com/office/2006/metadata/properties"/>
    <ds:schemaRef ds:uri="http://schemas.microsoft.com/office/infopath/2007/PartnerControls"/>
    <ds:schemaRef ds:uri="867a6186-4766-406e-91e7-b4517d6616e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McLane</dc:creator>
  <cp:keywords/>
  <dc:description/>
  <cp:lastModifiedBy>Caitlin McLane</cp:lastModifiedBy>
  <cp:revision>1</cp:revision>
  <dcterms:created xsi:type="dcterms:W3CDTF">2020-06-03T15:00:00Z</dcterms:created>
  <dcterms:modified xsi:type="dcterms:W3CDTF">2020-06-03T15:27:00Z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0x010100E12606E7D2CC0842AE420E6CBED5A433</vt:lpwstr>
  </property>
</Properties>
</file>